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3F7" w:rsidRDefault="00D03387" w:rsidP="007623F7">
      <w:pPr>
        <w:rPr>
          <w:rFonts w:ascii="Times New Roman" w:hAnsi="Times New Roman" w:cs="Times New Roman"/>
          <w:sz w:val="32"/>
          <w:szCs w:val="32"/>
        </w:rPr>
      </w:pPr>
      <w:r>
        <w:rPr>
          <w:rFonts w:ascii="Times New Roman" w:hAnsi="Times New Roman" w:cs="Times New Roman"/>
          <w:sz w:val="32"/>
          <w:szCs w:val="32"/>
        </w:rPr>
        <w:t>RELI 2732 : Lecture 11</w:t>
      </w:r>
    </w:p>
    <w:p w:rsidR="000E3462" w:rsidRDefault="00D03387">
      <w:pPr>
        <w:rPr>
          <w:rFonts w:ascii="Times New Roman" w:hAnsi="Times New Roman" w:cs="Times New Roman"/>
          <w:b/>
          <w:sz w:val="32"/>
          <w:szCs w:val="32"/>
        </w:rPr>
      </w:pPr>
      <w:r>
        <w:rPr>
          <w:rFonts w:ascii="Times New Roman" w:hAnsi="Times New Roman" w:cs="Times New Roman"/>
          <w:b/>
          <w:sz w:val="32"/>
          <w:szCs w:val="32"/>
        </w:rPr>
        <w:t>Taoist/Daoist</w:t>
      </w:r>
    </w:p>
    <w:p w:rsidR="00D03387" w:rsidRPr="00D03387" w:rsidRDefault="00D03387" w:rsidP="00D03387">
      <w:pPr>
        <w:rPr>
          <w:rFonts w:ascii="Times New Roman" w:hAnsi="Times New Roman" w:cs="Times New Roman"/>
          <w:sz w:val="24"/>
          <w:szCs w:val="24"/>
        </w:rPr>
      </w:pPr>
      <w:r w:rsidRPr="00D03387">
        <w:rPr>
          <w:rFonts w:ascii="Times New Roman" w:hAnsi="Times New Roman" w:cs="Times New Roman"/>
          <w:sz w:val="24"/>
          <w:szCs w:val="24"/>
          <w:u w:val="single"/>
          <w:lang w:val="en-CA"/>
        </w:rPr>
        <w:t>Four areas of influence related to the development of religion in China</w:t>
      </w:r>
      <w:r w:rsidRPr="00D03387">
        <w:rPr>
          <w:rFonts w:ascii="Times New Roman" w:hAnsi="Times New Roman" w:cs="Times New Roman"/>
          <w:sz w:val="24"/>
          <w:szCs w:val="24"/>
        </w:rPr>
        <w:tab/>
      </w:r>
    </w:p>
    <w:p w:rsidR="00000000" w:rsidRPr="00D03387" w:rsidRDefault="002F0CB7" w:rsidP="00D03387">
      <w:pPr>
        <w:numPr>
          <w:ilvl w:val="0"/>
          <w:numId w:val="7"/>
        </w:numPr>
        <w:tabs>
          <w:tab w:val="left" w:pos="6580"/>
        </w:tabs>
        <w:rPr>
          <w:rFonts w:ascii="Times New Roman" w:hAnsi="Times New Roman" w:cs="Times New Roman"/>
          <w:sz w:val="24"/>
          <w:szCs w:val="24"/>
        </w:rPr>
      </w:pPr>
      <w:r w:rsidRPr="00D03387">
        <w:rPr>
          <w:rFonts w:ascii="Times New Roman" w:hAnsi="Times New Roman" w:cs="Times New Roman"/>
          <w:sz w:val="24"/>
          <w:szCs w:val="24"/>
        </w:rPr>
        <w:t xml:space="preserve">Ancient indigenous beliefs – concerned with spirits </w:t>
      </w:r>
    </w:p>
    <w:p w:rsidR="00000000" w:rsidRPr="00D03387" w:rsidRDefault="002F0CB7" w:rsidP="00D03387">
      <w:pPr>
        <w:numPr>
          <w:ilvl w:val="0"/>
          <w:numId w:val="7"/>
        </w:numPr>
        <w:tabs>
          <w:tab w:val="left" w:pos="6580"/>
        </w:tabs>
        <w:rPr>
          <w:rFonts w:ascii="Times New Roman" w:hAnsi="Times New Roman" w:cs="Times New Roman"/>
          <w:sz w:val="24"/>
          <w:szCs w:val="24"/>
        </w:rPr>
      </w:pPr>
      <w:r w:rsidRPr="00D03387">
        <w:rPr>
          <w:rFonts w:ascii="Times New Roman" w:hAnsi="Times New Roman" w:cs="Times New Roman"/>
          <w:sz w:val="24"/>
          <w:szCs w:val="24"/>
        </w:rPr>
        <w:t xml:space="preserve">Confucianism – </w:t>
      </w:r>
      <w:r w:rsidR="00D03387">
        <w:rPr>
          <w:rFonts w:ascii="Times New Roman" w:hAnsi="Times New Roman" w:cs="Times New Roman"/>
          <w:sz w:val="24"/>
          <w:szCs w:val="24"/>
        </w:rPr>
        <w:t>concerned with proper behaviour towards the living and the dead.</w:t>
      </w:r>
    </w:p>
    <w:p w:rsidR="00000000" w:rsidRPr="00D03387" w:rsidRDefault="002F0CB7" w:rsidP="00D03387">
      <w:pPr>
        <w:numPr>
          <w:ilvl w:val="0"/>
          <w:numId w:val="7"/>
        </w:numPr>
        <w:tabs>
          <w:tab w:val="left" w:pos="6580"/>
        </w:tabs>
        <w:rPr>
          <w:rFonts w:ascii="Times New Roman" w:hAnsi="Times New Roman" w:cs="Times New Roman"/>
          <w:sz w:val="24"/>
          <w:szCs w:val="24"/>
        </w:rPr>
      </w:pPr>
      <w:r w:rsidRPr="00D03387">
        <w:rPr>
          <w:rFonts w:ascii="Times New Roman" w:hAnsi="Times New Roman" w:cs="Times New Roman"/>
          <w:sz w:val="24"/>
          <w:szCs w:val="24"/>
        </w:rPr>
        <w:t>Daoism – concerned with the natural way of things</w:t>
      </w:r>
    </w:p>
    <w:p w:rsidR="00000000" w:rsidRDefault="002F0CB7" w:rsidP="00D03387">
      <w:pPr>
        <w:numPr>
          <w:ilvl w:val="0"/>
          <w:numId w:val="7"/>
        </w:numPr>
        <w:tabs>
          <w:tab w:val="left" w:pos="6580"/>
        </w:tabs>
        <w:rPr>
          <w:rFonts w:ascii="Times New Roman" w:hAnsi="Times New Roman" w:cs="Times New Roman"/>
          <w:sz w:val="24"/>
          <w:szCs w:val="24"/>
        </w:rPr>
      </w:pPr>
      <w:r w:rsidRPr="00D03387">
        <w:rPr>
          <w:rFonts w:ascii="Times New Roman" w:hAnsi="Times New Roman" w:cs="Times New Roman"/>
          <w:sz w:val="24"/>
          <w:szCs w:val="24"/>
        </w:rPr>
        <w:t>Buddhism – concerned with karma and rebirth</w:t>
      </w:r>
      <w:r w:rsidR="007E1528">
        <w:rPr>
          <w:rFonts w:ascii="Times New Roman" w:hAnsi="Times New Roman" w:cs="Times New Roman"/>
          <w:sz w:val="24"/>
          <w:szCs w:val="24"/>
        </w:rPr>
        <w:t xml:space="preserve">, </w:t>
      </w:r>
      <w:r w:rsidR="007E1528" w:rsidRPr="007E1528">
        <w:rPr>
          <w:rFonts w:ascii="Times New Roman" w:hAnsi="Times New Roman" w:cs="Times New Roman"/>
          <w:sz w:val="24"/>
          <w:szCs w:val="24"/>
        </w:rPr>
        <w:t>merit and demerit</w:t>
      </w:r>
    </w:p>
    <w:p w:rsidR="00712419" w:rsidRDefault="00712419" w:rsidP="00712419">
      <w:pPr>
        <w:tabs>
          <w:tab w:val="left" w:pos="6580"/>
        </w:tabs>
        <w:rPr>
          <w:rFonts w:ascii="Times New Roman" w:hAnsi="Times New Roman" w:cs="Times New Roman"/>
          <w:sz w:val="24"/>
          <w:szCs w:val="24"/>
        </w:rPr>
      </w:pPr>
      <w:r>
        <w:rPr>
          <w:rFonts w:ascii="Times New Roman" w:hAnsi="Times New Roman" w:cs="Times New Roman"/>
          <w:sz w:val="24"/>
          <w:szCs w:val="24"/>
        </w:rPr>
        <w:t xml:space="preserve">People can be Taoists, Confucianists, and Buddhist all at the same time. In this sense religion is not so much what you believe, it's what you do. It's the ritual way. For example, Christianity is a creed based religion (a belief based religion), matters of belief are very important in Christianity, that's what unites Christian sects. It is also what separates </w:t>
      </w:r>
      <w:r w:rsidR="00EA2CE2">
        <w:rPr>
          <w:rFonts w:ascii="Times New Roman" w:hAnsi="Times New Roman" w:cs="Times New Roman"/>
          <w:sz w:val="24"/>
          <w:szCs w:val="24"/>
        </w:rPr>
        <w:t>different sects.</w:t>
      </w:r>
    </w:p>
    <w:p w:rsidR="00EA2CE2" w:rsidRPr="00D03387" w:rsidRDefault="00EA2CE2" w:rsidP="00712419">
      <w:pPr>
        <w:tabs>
          <w:tab w:val="left" w:pos="6580"/>
        </w:tabs>
        <w:rPr>
          <w:rFonts w:ascii="Times New Roman" w:hAnsi="Times New Roman" w:cs="Times New Roman"/>
          <w:sz w:val="24"/>
          <w:szCs w:val="24"/>
        </w:rPr>
      </w:pPr>
      <w:r>
        <w:rPr>
          <w:rFonts w:ascii="Times New Roman" w:hAnsi="Times New Roman" w:cs="Times New Roman"/>
          <w:sz w:val="24"/>
          <w:szCs w:val="24"/>
        </w:rPr>
        <w:t>There was a time where the priest would not be able to tell if the temple was a Daoist temple or a Buddhist temple. What is expected from religious activity is that it will have a practical positive effect, illness would be cleared up, problems will be solved, economic conditions improved. Chinese approach to religion is practical. It is also a reciprocal relationship.</w:t>
      </w:r>
      <w:r w:rsidR="00D84A4C">
        <w:rPr>
          <w:rFonts w:ascii="Times New Roman" w:hAnsi="Times New Roman" w:cs="Times New Roman"/>
          <w:sz w:val="24"/>
          <w:szCs w:val="24"/>
        </w:rPr>
        <w:t xml:space="preserve"> If the people of the village fulfill their obligation to make offerings and to worship the village god, and the village god doesn't fulfill his obligations to protect the people from bad crops and disease, then there is no point continuing that relationship. The village can fire the god and get someone new. </w:t>
      </w:r>
      <w:r>
        <w:rPr>
          <w:rFonts w:ascii="Times New Roman" w:hAnsi="Times New Roman" w:cs="Times New Roman"/>
          <w:sz w:val="24"/>
          <w:szCs w:val="24"/>
        </w:rPr>
        <w:t xml:space="preserve"> </w:t>
      </w:r>
    </w:p>
    <w:p w:rsidR="00D03387" w:rsidRDefault="00241CEE" w:rsidP="00D03387">
      <w:pPr>
        <w:tabs>
          <w:tab w:val="left" w:pos="6580"/>
        </w:tabs>
        <w:rPr>
          <w:rFonts w:ascii="Times New Roman" w:hAnsi="Times New Roman" w:cs="Times New Roman"/>
          <w:sz w:val="24"/>
          <w:szCs w:val="24"/>
          <w:u w:val="single"/>
        </w:rPr>
      </w:pPr>
      <w:r w:rsidRPr="00241CEE">
        <w:rPr>
          <w:rFonts w:ascii="Times New Roman" w:hAnsi="Times New Roman" w:cs="Times New Roman"/>
          <w:sz w:val="24"/>
          <w:szCs w:val="24"/>
          <w:u w:val="single"/>
        </w:rPr>
        <w:t>Themes in Chinese Religion</w:t>
      </w:r>
    </w:p>
    <w:p w:rsidR="00000000" w:rsidRPr="00241CEE" w:rsidRDefault="002F0CB7" w:rsidP="00241CEE">
      <w:pPr>
        <w:numPr>
          <w:ilvl w:val="0"/>
          <w:numId w:val="8"/>
        </w:numPr>
        <w:tabs>
          <w:tab w:val="left" w:pos="6580"/>
        </w:tabs>
        <w:rPr>
          <w:rFonts w:ascii="Times New Roman" w:hAnsi="Times New Roman" w:cs="Times New Roman"/>
          <w:sz w:val="24"/>
          <w:szCs w:val="24"/>
        </w:rPr>
      </w:pPr>
      <w:r w:rsidRPr="00241CEE">
        <w:rPr>
          <w:rFonts w:ascii="Times New Roman" w:hAnsi="Times New Roman" w:cs="Times New Roman"/>
          <w:sz w:val="24"/>
          <w:szCs w:val="24"/>
        </w:rPr>
        <w:t> Life and death form a continuum</w:t>
      </w:r>
      <w:r w:rsidR="00E67B85">
        <w:rPr>
          <w:rFonts w:ascii="Times New Roman" w:hAnsi="Times New Roman" w:cs="Times New Roman"/>
          <w:sz w:val="24"/>
          <w:szCs w:val="24"/>
          <w:lang w:val="en-CA"/>
        </w:rPr>
        <w:t>. When you are alive you belong to community of the living and when you die you go to the community of the dead.</w:t>
      </w:r>
    </w:p>
    <w:p w:rsidR="00000000" w:rsidRPr="00241CEE" w:rsidRDefault="002F0CB7" w:rsidP="00241CEE">
      <w:pPr>
        <w:numPr>
          <w:ilvl w:val="0"/>
          <w:numId w:val="8"/>
        </w:numPr>
        <w:tabs>
          <w:tab w:val="left" w:pos="6580"/>
        </w:tabs>
        <w:rPr>
          <w:rFonts w:ascii="Times New Roman" w:hAnsi="Times New Roman" w:cs="Times New Roman"/>
          <w:sz w:val="24"/>
          <w:szCs w:val="24"/>
        </w:rPr>
      </w:pPr>
      <w:r w:rsidRPr="00241CEE">
        <w:rPr>
          <w:rFonts w:ascii="Times New Roman" w:hAnsi="Times New Roman" w:cs="Times New Roman"/>
          <w:sz w:val="24"/>
          <w:szCs w:val="24"/>
        </w:rPr>
        <w:t>The main religious issue is the health and well-being of the person in this lif</w:t>
      </w:r>
      <w:r w:rsidRPr="00241CEE">
        <w:rPr>
          <w:rFonts w:ascii="Times New Roman" w:hAnsi="Times New Roman" w:cs="Times New Roman"/>
          <w:sz w:val="24"/>
          <w:szCs w:val="24"/>
        </w:rPr>
        <w:t>e and beyond this life – longevity, prosperity, posterity</w:t>
      </w:r>
      <w:r w:rsidR="00944D78">
        <w:rPr>
          <w:rFonts w:ascii="Times New Roman" w:hAnsi="Times New Roman" w:cs="Times New Roman"/>
          <w:sz w:val="24"/>
          <w:szCs w:val="24"/>
        </w:rPr>
        <w:t>(children to carry on)</w:t>
      </w:r>
      <w:r w:rsidRPr="00241CEE">
        <w:rPr>
          <w:rFonts w:ascii="Times New Roman" w:hAnsi="Times New Roman" w:cs="Times New Roman"/>
          <w:sz w:val="24"/>
          <w:szCs w:val="24"/>
          <w:lang w:val="en-CA"/>
        </w:rPr>
        <w:t xml:space="preserve"> </w:t>
      </w:r>
    </w:p>
    <w:p w:rsidR="00000000" w:rsidRPr="00241CEE" w:rsidRDefault="002F0CB7" w:rsidP="00241CEE">
      <w:pPr>
        <w:numPr>
          <w:ilvl w:val="0"/>
          <w:numId w:val="8"/>
        </w:numPr>
        <w:tabs>
          <w:tab w:val="left" w:pos="6580"/>
        </w:tabs>
        <w:rPr>
          <w:rFonts w:ascii="Times New Roman" w:hAnsi="Times New Roman" w:cs="Times New Roman"/>
          <w:sz w:val="24"/>
          <w:szCs w:val="24"/>
        </w:rPr>
      </w:pPr>
      <w:r w:rsidRPr="00241CEE">
        <w:rPr>
          <w:rFonts w:ascii="Times New Roman" w:hAnsi="Times New Roman" w:cs="Times New Roman"/>
          <w:sz w:val="24"/>
          <w:szCs w:val="24"/>
        </w:rPr>
        <w:t>On-going concern for the welfare of the person after death</w:t>
      </w:r>
      <w:r w:rsidRPr="00241CEE">
        <w:rPr>
          <w:rFonts w:ascii="Times New Roman" w:hAnsi="Times New Roman" w:cs="Times New Roman"/>
          <w:sz w:val="24"/>
          <w:szCs w:val="24"/>
          <w:lang w:val="en-CA"/>
        </w:rPr>
        <w:t xml:space="preserve"> </w:t>
      </w:r>
    </w:p>
    <w:p w:rsidR="00000000" w:rsidRPr="00241CEE" w:rsidRDefault="002F0CB7" w:rsidP="00241CEE">
      <w:pPr>
        <w:numPr>
          <w:ilvl w:val="0"/>
          <w:numId w:val="8"/>
        </w:numPr>
        <w:tabs>
          <w:tab w:val="left" w:pos="6580"/>
        </w:tabs>
        <w:rPr>
          <w:rFonts w:ascii="Times New Roman" w:hAnsi="Times New Roman" w:cs="Times New Roman"/>
          <w:sz w:val="24"/>
          <w:szCs w:val="24"/>
        </w:rPr>
      </w:pPr>
      <w:r w:rsidRPr="00241CEE">
        <w:rPr>
          <w:rFonts w:ascii="Times New Roman" w:hAnsi="Times New Roman" w:cs="Times New Roman"/>
          <w:sz w:val="24"/>
          <w:szCs w:val="24"/>
        </w:rPr>
        <w:t>Ideas of the end of time and eternal salvation do not have much effect on how religion is practiced.</w:t>
      </w:r>
      <w:r w:rsidRPr="00241CEE">
        <w:rPr>
          <w:rFonts w:ascii="Times New Roman" w:hAnsi="Times New Roman" w:cs="Times New Roman"/>
          <w:sz w:val="24"/>
          <w:szCs w:val="24"/>
          <w:lang w:val="en-CA"/>
        </w:rPr>
        <w:t xml:space="preserve"> </w:t>
      </w:r>
    </w:p>
    <w:p w:rsidR="003154CD" w:rsidRDefault="0054476E" w:rsidP="00D03387">
      <w:pPr>
        <w:tabs>
          <w:tab w:val="left" w:pos="6580"/>
        </w:tabs>
        <w:rPr>
          <w:rFonts w:ascii="Times New Roman" w:hAnsi="Times New Roman" w:cs="Times New Roman"/>
          <w:sz w:val="24"/>
          <w:szCs w:val="24"/>
        </w:rPr>
      </w:pPr>
      <w:r>
        <w:rPr>
          <w:rFonts w:ascii="Times New Roman" w:hAnsi="Times New Roman" w:cs="Times New Roman"/>
          <w:sz w:val="24"/>
          <w:szCs w:val="24"/>
        </w:rPr>
        <w:t>The first thing is to remember is that all of the Chinese theories of being and existing kind is based on those principles of yang and yin.</w:t>
      </w:r>
    </w:p>
    <w:p w:rsidR="003154CD" w:rsidRPr="003154CD" w:rsidRDefault="003154CD" w:rsidP="00984F7A">
      <w:pPr>
        <w:tabs>
          <w:tab w:val="left" w:pos="6580"/>
        </w:tabs>
        <w:spacing w:after="120" w:line="240" w:lineRule="auto"/>
        <w:rPr>
          <w:rFonts w:ascii="Times New Roman" w:hAnsi="Times New Roman" w:cs="Times New Roman"/>
          <w:sz w:val="24"/>
          <w:szCs w:val="24"/>
        </w:rPr>
      </w:pPr>
      <w:r w:rsidRPr="003154CD">
        <w:rPr>
          <w:rFonts w:ascii="Times New Roman" w:hAnsi="Times New Roman" w:cs="Times New Roman"/>
          <w:sz w:val="24"/>
          <w:szCs w:val="24"/>
          <w:lang w:val="en-CA"/>
        </w:rPr>
        <w:t xml:space="preserve">Yang signifies </w:t>
      </w:r>
    </w:p>
    <w:p w:rsidR="003154CD" w:rsidRPr="003154CD" w:rsidRDefault="003154CD" w:rsidP="00984F7A">
      <w:pPr>
        <w:tabs>
          <w:tab w:val="left" w:pos="6580"/>
        </w:tabs>
        <w:spacing w:after="120" w:line="240" w:lineRule="auto"/>
        <w:rPr>
          <w:rFonts w:ascii="Times New Roman" w:hAnsi="Times New Roman" w:cs="Times New Roman"/>
          <w:sz w:val="24"/>
          <w:szCs w:val="24"/>
        </w:rPr>
      </w:pPr>
      <w:r w:rsidRPr="003154CD">
        <w:rPr>
          <w:rFonts w:ascii="Times New Roman" w:hAnsi="Times New Roman" w:cs="Times New Roman"/>
          <w:sz w:val="24"/>
          <w:szCs w:val="24"/>
          <w:lang w:val="en-CA"/>
        </w:rPr>
        <w:t>qualities of:</w:t>
      </w:r>
    </w:p>
    <w:p w:rsidR="003154CD" w:rsidRPr="003154CD" w:rsidRDefault="003154CD" w:rsidP="00984F7A">
      <w:pPr>
        <w:tabs>
          <w:tab w:val="left" w:pos="6580"/>
        </w:tabs>
        <w:spacing w:after="120" w:line="240" w:lineRule="auto"/>
        <w:rPr>
          <w:rFonts w:ascii="Times New Roman" w:hAnsi="Times New Roman" w:cs="Times New Roman"/>
          <w:sz w:val="24"/>
          <w:szCs w:val="24"/>
        </w:rPr>
      </w:pPr>
      <w:r w:rsidRPr="003154CD">
        <w:rPr>
          <w:rFonts w:ascii="Times New Roman" w:hAnsi="Times New Roman" w:cs="Times New Roman"/>
          <w:sz w:val="24"/>
          <w:szCs w:val="24"/>
          <w:lang w:val="en-CA"/>
        </w:rPr>
        <w:lastRenderedPageBreak/>
        <w:t xml:space="preserve">Light, heat, height, </w:t>
      </w:r>
    </w:p>
    <w:p w:rsidR="003154CD" w:rsidRPr="003154CD" w:rsidRDefault="003154CD" w:rsidP="00984F7A">
      <w:pPr>
        <w:tabs>
          <w:tab w:val="left" w:pos="6580"/>
        </w:tabs>
        <w:spacing w:after="120" w:line="240" w:lineRule="auto"/>
        <w:rPr>
          <w:rFonts w:ascii="Times New Roman" w:hAnsi="Times New Roman" w:cs="Times New Roman"/>
          <w:sz w:val="24"/>
          <w:szCs w:val="24"/>
        </w:rPr>
      </w:pPr>
      <w:r w:rsidRPr="003154CD">
        <w:rPr>
          <w:rFonts w:ascii="Times New Roman" w:hAnsi="Times New Roman" w:cs="Times New Roman"/>
          <w:sz w:val="24"/>
          <w:szCs w:val="24"/>
          <w:lang w:val="en-CA"/>
        </w:rPr>
        <w:t xml:space="preserve">expansion, action, </w:t>
      </w:r>
      <w:r w:rsidR="005E582D">
        <w:rPr>
          <w:rFonts w:ascii="Times New Roman" w:hAnsi="Times New Roman" w:cs="Times New Roman"/>
          <w:sz w:val="24"/>
          <w:szCs w:val="24"/>
          <w:lang w:val="en-CA"/>
        </w:rPr>
        <w:t>birth</w:t>
      </w:r>
    </w:p>
    <w:p w:rsidR="003154CD" w:rsidRPr="003154CD" w:rsidRDefault="003154CD" w:rsidP="00984F7A">
      <w:pPr>
        <w:tabs>
          <w:tab w:val="left" w:pos="6580"/>
        </w:tabs>
        <w:spacing w:after="120" w:line="240" w:lineRule="auto"/>
        <w:rPr>
          <w:rFonts w:ascii="Times New Roman" w:hAnsi="Times New Roman" w:cs="Times New Roman"/>
          <w:sz w:val="24"/>
          <w:szCs w:val="24"/>
        </w:rPr>
      </w:pPr>
      <w:r w:rsidRPr="003154CD">
        <w:rPr>
          <w:rFonts w:ascii="Times New Roman" w:hAnsi="Times New Roman" w:cs="Times New Roman"/>
          <w:sz w:val="24"/>
          <w:szCs w:val="24"/>
          <w:lang w:val="en-CA"/>
        </w:rPr>
        <w:t>masculinity</w:t>
      </w:r>
    </w:p>
    <w:p w:rsidR="003154CD" w:rsidRPr="003154CD" w:rsidRDefault="003154CD" w:rsidP="00984F7A">
      <w:pPr>
        <w:tabs>
          <w:tab w:val="left" w:pos="6580"/>
        </w:tabs>
        <w:spacing w:after="120" w:line="240" w:lineRule="auto"/>
        <w:rPr>
          <w:rFonts w:ascii="Times New Roman" w:hAnsi="Times New Roman" w:cs="Times New Roman"/>
          <w:sz w:val="24"/>
          <w:szCs w:val="24"/>
        </w:rPr>
      </w:pPr>
      <w:r w:rsidRPr="003154CD">
        <w:rPr>
          <w:rFonts w:ascii="Times New Roman" w:hAnsi="Times New Roman" w:cs="Times New Roman"/>
          <w:sz w:val="24"/>
          <w:szCs w:val="24"/>
          <w:lang w:val="en-CA"/>
        </w:rPr>
        <w:t>*************</w:t>
      </w:r>
    </w:p>
    <w:p w:rsidR="003154CD" w:rsidRPr="003154CD" w:rsidRDefault="003154CD" w:rsidP="00984F7A">
      <w:pPr>
        <w:tabs>
          <w:tab w:val="left" w:pos="6580"/>
        </w:tabs>
        <w:spacing w:after="120" w:line="240" w:lineRule="auto"/>
        <w:rPr>
          <w:rFonts w:ascii="Times New Roman" w:hAnsi="Times New Roman" w:cs="Times New Roman"/>
          <w:sz w:val="24"/>
          <w:szCs w:val="24"/>
        </w:rPr>
      </w:pPr>
      <w:r w:rsidRPr="003154CD">
        <w:rPr>
          <w:rFonts w:ascii="Times New Roman" w:hAnsi="Times New Roman" w:cs="Times New Roman"/>
          <w:sz w:val="24"/>
          <w:szCs w:val="24"/>
          <w:lang w:val="en-CA"/>
        </w:rPr>
        <w:t xml:space="preserve">Yin signifies </w:t>
      </w:r>
    </w:p>
    <w:p w:rsidR="003154CD" w:rsidRPr="003154CD" w:rsidRDefault="003154CD" w:rsidP="00984F7A">
      <w:pPr>
        <w:tabs>
          <w:tab w:val="left" w:pos="6580"/>
        </w:tabs>
        <w:spacing w:after="120" w:line="240" w:lineRule="auto"/>
        <w:rPr>
          <w:rFonts w:ascii="Times New Roman" w:hAnsi="Times New Roman" w:cs="Times New Roman"/>
          <w:sz w:val="24"/>
          <w:szCs w:val="24"/>
        </w:rPr>
      </w:pPr>
      <w:r w:rsidRPr="003154CD">
        <w:rPr>
          <w:rFonts w:ascii="Times New Roman" w:hAnsi="Times New Roman" w:cs="Times New Roman"/>
          <w:sz w:val="24"/>
          <w:szCs w:val="24"/>
          <w:lang w:val="en-CA"/>
        </w:rPr>
        <w:t>qualities of:</w:t>
      </w:r>
    </w:p>
    <w:p w:rsidR="003154CD" w:rsidRPr="003154CD" w:rsidRDefault="003154CD" w:rsidP="00984F7A">
      <w:pPr>
        <w:tabs>
          <w:tab w:val="left" w:pos="6580"/>
        </w:tabs>
        <w:spacing w:after="120" w:line="240" w:lineRule="auto"/>
        <w:rPr>
          <w:rFonts w:ascii="Times New Roman" w:hAnsi="Times New Roman" w:cs="Times New Roman"/>
          <w:sz w:val="24"/>
          <w:szCs w:val="24"/>
        </w:rPr>
      </w:pPr>
      <w:r w:rsidRPr="003154CD">
        <w:rPr>
          <w:rFonts w:ascii="Times New Roman" w:hAnsi="Times New Roman" w:cs="Times New Roman"/>
          <w:sz w:val="24"/>
          <w:szCs w:val="24"/>
          <w:lang w:val="en-CA"/>
        </w:rPr>
        <w:t xml:space="preserve">Dark, cool, depth, </w:t>
      </w:r>
    </w:p>
    <w:p w:rsidR="003154CD" w:rsidRPr="003154CD" w:rsidRDefault="003154CD" w:rsidP="00984F7A">
      <w:pPr>
        <w:tabs>
          <w:tab w:val="left" w:pos="6580"/>
        </w:tabs>
        <w:spacing w:after="120" w:line="240" w:lineRule="auto"/>
        <w:rPr>
          <w:rFonts w:ascii="Times New Roman" w:hAnsi="Times New Roman" w:cs="Times New Roman"/>
          <w:sz w:val="24"/>
          <w:szCs w:val="24"/>
        </w:rPr>
      </w:pPr>
      <w:r w:rsidRPr="003154CD">
        <w:rPr>
          <w:rFonts w:ascii="Times New Roman" w:hAnsi="Times New Roman" w:cs="Times New Roman"/>
          <w:sz w:val="24"/>
          <w:szCs w:val="24"/>
          <w:lang w:val="en-CA"/>
        </w:rPr>
        <w:t>contraction, quiet</w:t>
      </w:r>
      <w:r w:rsidR="005E582D">
        <w:rPr>
          <w:rFonts w:ascii="Times New Roman" w:hAnsi="Times New Roman" w:cs="Times New Roman"/>
          <w:sz w:val="24"/>
          <w:szCs w:val="24"/>
          <w:lang w:val="en-CA"/>
        </w:rPr>
        <w:t>, death</w:t>
      </w:r>
    </w:p>
    <w:p w:rsidR="003154CD" w:rsidRDefault="003154CD" w:rsidP="00984F7A">
      <w:pPr>
        <w:tabs>
          <w:tab w:val="left" w:pos="6580"/>
        </w:tabs>
        <w:spacing w:after="120" w:line="240" w:lineRule="auto"/>
        <w:rPr>
          <w:rFonts w:ascii="Times New Roman" w:hAnsi="Times New Roman" w:cs="Times New Roman"/>
          <w:sz w:val="24"/>
          <w:szCs w:val="24"/>
          <w:lang w:val="en-CA"/>
        </w:rPr>
      </w:pPr>
      <w:r w:rsidRPr="003154CD">
        <w:rPr>
          <w:rFonts w:ascii="Times New Roman" w:hAnsi="Times New Roman" w:cs="Times New Roman"/>
          <w:sz w:val="24"/>
          <w:szCs w:val="24"/>
          <w:lang w:val="en-CA"/>
        </w:rPr>
        <w:t>femininity</w:t>
      </w:r>
    </w:p>
    <w:p w:rsidR="001E7FA1" w:rsidRDefault="001E7FA1" w:rsidP="00984F7A">
      <w:pPr>
        <w:tabs>
          <w:tab w:val="left" w:pos="6580"/>
        </w:tabs>
        <w:spacing w:after="120" w:line="240" w:lineRule="auto"/>
        <w:rPr>
          <w:rFonts w:ascii="Times New Roman" w:hAnsi="Times New Roman" w:cs="Times New Roman"/>
          <w:sz w:val="24"/>
          <w:szCs w:val="24"/>
          <w:lang w:val="en-CA"/>
        </w:rPr>
      </w:pPr>
    </w:p>
    <w:p w:rsidR="00241CEE" w:rsidRPr="00582943" w:rsidRDefault="00075D4D" w:rsidP="00582943">
      <w:pPr>
        <w:tabs>
          <w:tab w:val="left" w:pos="6580"/>
        </w:tabs>
        <w:spacing w:after="120" w:line="240" w:lineRule="auto"/>
        <w:rPr>
          <w:rFonts w:ascii="Times New Roman" w:hAnsi="Times New Roman" w:cs="Times New Roman"/>
          <w:sz w:val="24"/>
          <w:szCs w:val="24"/>
        </w:rPr>
      </w:pPr>
      <w:r>
        <w:rPr>
          <w:rFonts w:ascii="Times New Roman" w:hAnsi="Times New Roman" w:cs="Times New Roman"/>
          <w:sz w:val="24"/>
          <w:szCs w:val="24"/>
        </w:rPr>
        <w:t>The forces of Yang and Yin are dynamic and balanced.</w:t>
      </w:r>
      <w:r w:rsidR="0060432B">
        <w:rPr>
          <w:rFonts w:ascii="Times New Roman" w:hAnsi="Times New Roman" w:cs="Times New Roman"/>
          <w:sz w:val="24"/>
          <w:szCs w:val="24"/>
        </w:rPr>
        <w:t xml:space="preserve"> They don't represent the poles of good and evil.</w:t>
      </w:r>
      <w:r w:rsidR="000570A0">
        <w:rPr>
          <w:rFonts w:ascii="Times New Roman" w:hAnsi="Times New Roman" w:cs="Times New Roman"/>
          <w:sz w:val="24"/>
          <w:szCs w:val="24"/>
        </w:rPr>
        <w:t xml:space="preserve"> The balance is wh</w:t>
      </w:r>
      <w:r w:rsidR="00027903">
        <w:rPr>
          <w:rFonts w:ascii="Times New Roman" w:hAnsi="Times New Roman" w:cs="Times New Roman"/>
          <w:sz w:val="24"/>
          <w:szCs w:val="24"/>
        </w:rPr>
        <w:t>at creates harmony and health.</w:t>
      </w:r>
      <w:r w:rsidR="00241CEE" w:rsidRPr="00241CEE">
        <w:rPr>
          <w:rFonts w:ascii="Times New Roman" w:hAnsi="Times New Roman" w:cs="Times New Roman"/>
          <w:sz w:val="24"/>
          <w:szCs w:val="24"/>
        </w:rPr>
        <w:br/>
        <w:t> </w:t>
      </w:r>
      <w:r w:rsidR="00582943" w:rsidRPr="00582943">
        <w:rPr>
          <w:rFonts w:ascii="Times New Roman" w:hAnsi="Times New Roman" w:cs="Times New Roman"/>
          <w:sz w:val="24"/>
          <w:szCs w:val="24"/>
          <w:u w:val="single"/>
          <w:lang w:val="en-CA"/>
        </w:rPr>
        <w:t>Chinese Soul theory</w:t>
      </w:r>
    </w:p>
    <w:p w:rsidR="00000000" w:rsidRPr="00582943" w:rsidRDefault="002F0CB7" w:rsidP="00582943">
      <w:pPr>
        <w:numPr>
          <w:ilvl w:val="0"/>
          <w:numId w:val="9"/>
        </w:numPr>
        <w:tabs>
          <w:tab w:val="left" w:pos="6580"/>
        </w:tabs>
        <w:rPr>
          <w:rFonts w:ascii="Times New Roman" w:hAnsi="Times New Roman" w:cs="Times New Roman"/>
          <w:sz w:val="24"/>
          <w:szCs w:val="24"/>
        </w:rPr>
      </w:pPr>
      <w:r w:rsidRPr="00582943">
        <w:rPr>
          <w:rFonts w:ascii="Times New Roman" w:hAnsi="Times New Roman" w:cs="Times New Roman"/>
          <w:sz w:val="24"/>
          <w:szCs w:val="24"/>
          <w:lang w:val="en-CA"/>
        </w:rPr>
        <w:t>Based on the principles of yang and yin</w:t>
      </w:r>
      <w:r w:rsidR="00531E35">
        <w:rPr>
          <w:rFonts w:ascii="Times New Roman" w:hAnsi="Times New Roman" w:cs="Times New Roman"/>
          <w:sz w:val="24"/>
          <w:szCs w:val="24"/>
          <w:lang w:val="en-CA"/>
        </w:rPr>
        <w:t xml:space="preserve">, upon death the yin and yang are separated. </w:t>
      </w:r>
    </w:p>
    <w:p w:rsidR="00000000" w:rsidRPr="00582943" w:rsidRDefault="002F0CB7" w:rsidP="00582943">
      <w:pPr>
        <w:numPr>
          <w:ilvl w:val="0"/>
          <w:numId w:val="9"/>
        </w:numPr>
        <w:tabs>
          <w:tab w:val="left" w:pos="6580"/>
        </w:tabs>
        <w:rPr>
          <w:rFonts w:ascii="Times New Roman" w:hAnsi="Times New Roman" w:cs="Times New Roman"/>
          <w:sz w:val="24"/>
          <w:szCs w:val="24"/>
        </w:rPr>
      </w:pPr>
      <w:r w:rsidRPr="00582943">
        <w:rPr>
          <w:rFonts w:ascii="Times New Roman" w:hAnsi="Times New Roman" w:cs="Times New Roman"/>
          <w:sz w:val="24"/>
          <w:szCs w:val="24"/>
          <w:lang w:val="en-CA"/>
        </w:rPr>
        <w:t xml:space="preserve">The </w:t>
      </w:r>
      <w:proofErr w:type="spellStart"/>
      <w:r w:rsidRPr="00582943">
        <w:rPr>
          <w:rFonts w:ascii="Times New Roman" w:hAnsi="Times New Roman" w:cs="Times New Roman"/>
          <w:i/>
          <w:iCs/>
          <w:sz w:val="24"/>
          <w:szCs w:val="24"/>
          <w:lang w:val="en-CA"/>
        </w:rPr>
        <w:t>hun</w:t>
      </w:r>
      <w:proofErr w:type="spellEnd"/>
      <w:r w:rsidRPr="00582943">
        <w:rPr>
          <w:rFonts w:ascii="Times New Roman" w:hAnsi="Times New Roman" w:cs="Times New Roman"/>
          <w:sz w:val="24"/>
          <w:szCs w:val="24"/>
          <w:lang w:val="en-CA"/>
        </w:rPr>
        <w:t xml:space="preserve"> </w:t>
      </w:r>
      <w:r w:rsidRPr="00582943">
        <w:rPr>
          <w:rFonts w:ascii="Times New Roman" w:hAnsi="Times New Roman" w:cs="Times New Roman"/>
          <w:sz w:val="24"/>
          <w:szCs w:val="24"/>
          <w:lang w:val="en-CA"/>
        </w:rPr>
        <w:t>or yang soul associated with heaven and the ancestor spirit tablet</w:t>
      </w:r>
    </w:p>
    <w:p w:rsidR="006420E9" w:rsidRPr="00F06018" w:rsidRDefault="002F0CB7" w:rsidP="00582943">
      <w:pPr>
        <w:numPr>
          <w:ilvl w:val="0"/>
          <w:numId w:val="9"/>
        </w:numPr>
        <w:tabs>
          <w:tab w:val="left" w:pos="6580"/>
        </w:tabs>
        <w:rPr>
          <w:rFonts w:ascii="Times New Roman" w:hAnsi="Times New Roman" w:cs="Times New Roman"/>
          <w:sz w:val="24"/>
          <w:szCs w:val="24"/>
        </w:rPr>
      </w:pPr>
      <w:r w:rsidRPr="00582943">
        <w:rPr>
          <w:rFonts w:ascii="Times New Roman" w:hAnsi="Times New Roman" w:cs="Times New Roman"/>
          <w:sz w:val="24"/>
          <w:szCs w:val="24"/>
          <w:lang w:val="en-CA"/>
        </w:rPr>
        <w:t xml:space="preserve">The </w:t>
      </w:r>
      <w:proofErr w:type="spellStart"/>
      <w:r w:rsidRPr="00582943">
        <w:rPr>
          <w:rFonts w:ascii="Times New Roman" w:hAnsi="Times New Roman" w:cs="Times New Roman"/>
          <w:i/>
          <w:iCs/>
          <w:sz w:val="24"/>
          <w:szCs w:val="24"/>
          <w:lang w:val="en-CA"/>
        </w:rPr>
        <w:t>p’o</w:t>
      </w:r>
      <w:proofErr w:type="spellEnd"/>
      <w:r w:rsidRPr="00582943">
        <w:rPr>
          <w:rFonts w:ascii="Times New Roman" w:hAnsi="Times New Roman" w:cs="Times New Roman"/>
          <w:sz w:val="24"/>
          <w:szCs w:val="24"/>
          <w:lang w:val="en-CA"/>
        </w:rPr>
        <w:t xml:space="preserve"> or yin soul associated with the grave and ghosts</w:t>
      </w:r>
    </w:p>
    <w:p w:rsidR="00F06018" w:rsidRDefault="00F06018" w:rsidP="00F06018">
      <w:pPr>
        <w:tabs>
          <w:tab w:val="left" w:pos="6580"/>
        </w:tabs>
        <w:rPr>
          <w:rFonts w:ascii="Times New Roman" w:hAnsi="Times New Roman" w:cs="Times New Roman"/>
          <w:sz w:val="24"/>
          <w:szCs w:val="24"/>
          <w:lang w:val="en-CA"/>
        </w:rPr>
      </w:pPr>
      <w:r>
        <w:rPr>
          <w:rFonts w:ascii="Times New Roman" w:hAnsi="Times New Roman" w:cs="Times New Roman"/>
          <w:sz w:val="24"/>
          <w:szCs w:val="24"/>
          <w:lang w:val="en-CA"/>
        </w:rPr>
        <w:t>Sometimes the family would put all of the spirit tablets in hall together with the rest if the family.</w:t>
      </w:r>
    </w:p>
    <w:p w:rsidR="007A381F" w:rsidRPr="007A381F" w:rsidRDefault="007A381F" w:rsidP="00F06018">
      <w:pPr>
        <w:tabs>
          <w:tab w:val="left" w:pos="6580"/>
        </w:tabs>
        <w:rPr>
          <w:rFonts w:ascii="Times New Roman" w:hAnsi="Times New Roman" w:cs="Times New Roman"/>
          <w:sz w:val="24"/>
          <w:szCs w:val="24"/>
        </w:rPr>
      </w:pPr>
      <w:r w:rsidRPr="007A381F">
        <w:rPr>
          <w:rFonts w:ascii="Times New Roman" w:hAnsi="Times New Roman" w:cs="Times New Roman"/>
          <w:sz w:val="24"/>
          <w:szCs w:val="24"/>
          <w:lang w:val="en-CA"/>
        </w:rPr>
        <w:t>"Remembering the Dead: Graves and Politics in Southeastern China", in the book Death Ritual in Late Imperial and Modern China.</w:t>
      </w:r>
    </w:p>
    <w:p w:rsidR="00166EC1" w:rsidRDefault="00665EC8" w:rsidP="00F06018">
      <w:pPr>
        <w:tabs>
          <w:tab w:val="left" w:pos="6580"/>
        </w:tabs>
        <w:rPr>
          <w:rFonts w:ascii="Times New Roman" w:hAnsi="Times New Roman" w:cs="Times New Roman"/>
          <w:sz w:val="24"/>
          <w:szCs w:val="24"/>
          <w:lang w:val="en-CA"/>
        </w:rPr>
      </w:pPr>
      <w:r>
        <w:rPr>
          <w:rFonts w:ascii="Times New Roman" w:hAnsi="Times New Roman" w:cs="Times New Roman"/>
          <w:sz w:val="24"/>
          <w:szCs w:val="24"/>
          <w:lang w:val="en-CA"/>
        </w:rPr>
        <w:t xml:space="preserve">If the body is not treated or buried properly or if the person suffered a tragic death then the </w:t>
      </w:r>
      <w:proofErr w:type="spellStart"/>
      <w:r>
        <w:rPr>
          <w:rFonts w:ascii="Times New Roman" w:hAnsi="Times New Roman" w:cs="Times New Roman"/>
          <w:sz w:val="24"/>
          <w:szCs w:val="24"/>
          <w:lang w:val="en-CA"/>
        </w:rPr>
        <w:t>p'o</w:t>
      </w:r>
      <w:proofErr w:type="spellEnd"/>
      <w:r>
        <w:rPr>
          <w:rFonts w:ascii="Times New Roman" w:hAnsi="Times New Roman" w:cs="Times New Roman"/>
          <w:sz w:val="24"/>
          <w:szCs w:val="24"/>
          <w:lang w:val="en-CA"/>
        </w:rPr>
        <w:t xml:space="preserve"> soul could become a disturbed ghosts that bring misfortune to the family or the community.</w:t>
      </w:r>
      <w:r w:rsidR="003552C1">
        <w:rPr>
          <w:rFonts w:ascii="Times New Roman" w:hAnsi="Times New Roman" w:cs="Times New Roman"/>
          <w:sz w:val="24"/>
          <w:szCs w:val="24"/>
          <w:lang w:val="en-CA"/>
        </w:rPr>
        <w:t xml:space="preserve"> However, the soul can become a deity by certain ritual. </w:t>
      </w:r>
    </w:p>
    <w:p w:rsidR="00144F15" w:rsidRDefault="00144F15" w:rsidP="00F06018">
      <w:pPr>
        <w:tabs>
          <w:tab w:val="left" w:pos="6580"/>
        </w:tabs>
        <w:rPr>
          <w:rFonts w:ascii="Times New Roman" w:hAnsi="Times New Roman" w:cs="Times New Roman"/>
          <w:sz w:val="24"/>
          <w:szCs w:val="24"/>
          <w:lang w:val="en-CA"/>
        </w:rPr>
      </w:pPr>
      <w:r>
        <w:rPr>
          <w:rFonts w:ascii="Times New Roman" w:hAnsi="Times New Roman" w:cs="Times New Roman"/>
          <w:sz w:val="24"/>
          <w:szCs w:val="24"/>
          <w:lang w:val="en-CA"/>
        </w:rPr>
        <w:t>Spirit money is burned during the funeral to make sure that the person has everyth</w:t>
      </w:r>
      <w:r w:rsidR="008126B1">
        <w:rPr>
          <w:rFonts w:ascii="Times New Roman" w:hAnsi="Times New Roman" w:cs="Times New Roman"/>
          <w:sz w:val="24"/>
          <w:szCs w:val="24"/>
          <w:lang w:val="en-CA"/>
        </w:rPr>
        <w:t>ing that they need in the after</w:t>
      </w:r>
      <w:r>
        <w:rPr>
          <w:rFonts w:ascii="Times New Roman" w:hAnsi="Times New Roman" w:cs="Times New Roman"/>
          <w:sz w:val="24"/>
          <w:szCs w:val="24"/>
          <w:lang w:val="en-CA"/>
        </w:rPr>
        <w:t>life.</w:t>
      </w:r>
      <w:r w:rsidR="008126B1">
        <w:rPr>
          <w:rFonts w:ascii="Times New Roman" w:hAnsi="Times New Roman" w:cs="Times New Roman"/>
          <w:sz w:val="24"/>
          <w:szCs w:val="24"/>
          <w:lang w:val="en-CA"/>
        </w:rPr>
        <w:t xml:space="preserve"> Things like jewelry, iphone, pens, watches made out of paper are burned as well. All of this is burned to make sure that the deceased is comfortable and wanting fo</w:t>
      </w:r>
      <w:r w:rsidR="0027233F">
        <w:rPr>
          <w:rFonts w:ascii="Times New Roman" w:hAnsi="Times New Roman" w:cs="Times New Roman"/>
          <w:sz w:val="24"/>
          <w:szCs w:val="24"/>
          <w:lang w:val="en-CA"/>
        </w:rPr>
        <w:t xml:space="preserve">r nothing(not needing anything), and not disturbed. </w:t>
      </w:r>
      <w:r w:rsidR="001D5985">
        <w:rPr>
          <w:rFonts w:ascii="Times New Roman" w:hAnsi="Times New Roman" w:cs="Times New Roman"/>
          <w:sz w:val="24"/>
          <w:szCs w:val="24"/>
          <w:lang w:val="en-CA"/>
        </w:rPr>
        <w:t>Among some cultures, there is a practice called "A second burial". 10 or 20 years after the first burial, the bones are dug up and cleaned and reassembled and wrapped and placed in a new urn.</w:t>
      </w:r>
      <w:r w:rsidR="00A933C7">
        <w:rPr>
          <w:rFonts w:ascii="Times New Roman" w:hAnsi="Times New Roman" w:cs="Times New Roman"/>
          <w:sz w:val="24"/>
          <w:szCs w:val="24"/>
          <w:lang w:val="en-CA"/>
        </w:rPr>
        <w:t xml:space="preserve"> </w:t>
      </w:r>
      <w:r w:rsidR="008222D9">
        <w:rPr>
          <w:rFonts w:ascii="Times New Roman" w:hAnsi="Times New Roman" w:cs="Times New Roman"/>
          <w:sz w:val="24"/>
          <w:szCs w:val="24"/>
          <w:lang w:val="en-CA"/>
        </w:rPr>
        <w:t>This is a way of performing of honouring the deceased.</w:t>
      </w:r>
    </w:p>
    <w:p w:rsidR="00776527" w:rsidRDefault="00776527" w:rsidP="00F06018">
      <w:pPr>
        <w:tabs>
          <w:tab w:val="left" w:pos="6580"/>
        </w:tabs>
        <w:rPr>
          <w:rFonts w:ascii="Times New Roman" w:hAnsi="Times New Roman" w:cs="Times New Roman"/>
          <w:sz w:val="24"/>
          <w:szCs w:val="24"/>
          <w:u w:val="single"/>
          <w:lang w:val="en-CA"/>
        </w:rPr>
      </w:pPr>
      <w:r w:rsidRPr="00776527">
        <w:rPr>
          <w:rFonts w:ascii="Times New Roman" w:hAnsi="Times New Roman" w:cs="Times New Roman"/>
          <w:sz w:val="24"/>
          <w:szCs w:val="24"/>
          <w:u w:val="single"/>
          <w:lang w:val="en-CA"/>
        </w:rPr>
        <w:t>Traditional views of Afterlife</w:t>
      </w:r>
    </w:p>
    <w:p w:rsidR="00000000" w:rsidRPr="00776527" w:rsidRDefault="002F0CB7" w:rsidP="00597F7A">
      <w:pPr>
        <w:numPr>
          <w:ilvl w:val="0"/>
          <w:numId w:val="10"/>
        </w:numPr>
        <w:tabs>
          <w:tab w:val="left" w:pos="6580"/>
        </w:tabs>
        <w:spacing w:after="120" w:line="240" w:lineRule="auto"/>
        <w:rPr>
          <w:rFonts w:ascii="Times New Roman" w:hAnsi="Times New Roman" w:cs="Times New Roman"/>
          <w:sz w:val="24"/>
          <w:szCs w:val="24"/>
        </w:rPr>
      </w:pPr>
      <w:r w:rsidRPr="00776527">
        <w:rPr>
          <w:rFonts w:ascii="Times New Roman" w:hAnsi="Times New Roman" w:cs="Times New Roman"/>
          <w:sz w:val="24"/>
          <w:szCs w:val="24"/>
          <w:lang w:val="en-CA"/>
        </w:rPr>
        <w:t>Earliest record of the underworld c. 8</w:t>
      </w:r>
      <w:r w:rsidRPr="00776527">
        <w:rPr>
          <w:rFonts w:ascii="Times New Roman" w:hAnsi="Times New Roman" w:cs="Times New Roman"/>
          <w:sz w:val="24"/>
          <w:szCs w:val="24"/>
          <w:vertAlign w:val="superscript"/>
          <w:lang w:val="en-CA"/>
        </w:rPr>
        <w:t>th</w:t>
      </w:r>
      <w:r w:rsidRPr="00776527">
        <w:rPr>
          <w:rFonts w:ascii="Times New Roman" w:hAnsi="Times New Roman" w:cs="Times New Roman"/>
          <w:sz w:val="24"/>
          <w:szCs w:val="24"/>
          <w:lang w:val="en-CA"/>
        </w:rPr>
        <w:t xml:space="preserve"> century BCE – the Yellow Springs</w:t>
      </w:r>
    </w:p>
    <w:p w:rsidR="00000000" w:rsidRPr="00776527" w:rsidRDefault="002F0CB7" w:rsidP="00597F7A">
      <w:pPr>
        <w:numPr>
          <w:ilvl w:val="0"/>
          <w:numId w:val="10"/>
        </w:numPr>
        <w:tabs>
          <w:tab w:val="left" w:pos="6580"/>
        </w:tabs>
        <w:spacing w:after="120" w:line="240" w:lineRule="auto"/>
        <w:rPr>
          <w:rFonts w:ascii="Times New Roman" w:hAnsi="Times New Roman" w:cs="Times New Roman"/>
          <w:sz w:val="24"/>
          <w:szCs w:val="24"/>
        </w:rPr>
      </w:pPr>
      <w:r w:rsidRPr="00776527">
        <w:rPr>
          <w:rFonts w:ascii="Times New Roman" w:hAnsi="Times New Roman" w:cs="Times New Roman"/>
          <w:sz w:val="24"/>
          <w:szCs w:val="24"/>
          <w:lang w:val="en-CA"/>
        </w:rPr>
        <w:t>Became incorporated into the Buddhist cosmology of heavens and hells</w:t>
      </w:r>
    </w:p>
    <w:p w:rsidR="00000000" w:rsidRPr="00776527" w:rsidRDefault="002F0CB7" w:rsidP="00597F7A">
      <w:pPr>
        <w:numPr>
          <w:ilvl w:val="0"/>
          <w:numId w:val="10"/>
        </w:numPr>
        <w:tabs>
          <w:tab w:val="left" w:pos="6580"/>
        </w:tabs>
        <w:spacing w:after="120" w:line="240" w:lineRule="auto"/>
        <w:rPr>
          <w:rFonts w:ascii="Times New Roman" w:hAnsi="Times New Roman" w:cs="Times New Roman"/>
          <w:sz w:val="24"/>
          <w:szCs w:val="24"/>
        </w:rPr>
      </w:pPr>
      <w:r w:rsidRPr="00776527">
        <w:rPr>
          <w:rFonts w:ascii="Times New Roman" w:hAnsi="Times New Roman" w:cs="Times New Roman"/>
          <w:sz w:val="24"/>
          <w:szCs w:val="24"/>
          <w:lang w:val="en-CA"/>
        </w:rPr>
        <w:lastRenderedPageBreak/>
        <w:t xml:space="preserve">Heaven and hell conceived as vast bureaucracies like the </w:t>
      </w:r>
      <w:r w:rsidRPr="00776527">
        <w:rPr>
          <w:rFonts w:ascii="Times New Roman" w:hAnsi="Times New Roman" w:cs="Times New Roman"/>
          <w:sz w:val="24"/>
          <w:szCs w:val="24"/>
          <w:lang w:val="en-CA"/>
        </w:rPr>
        <w:t>Chinese court and government on earth</w:t>
      </w:r>
    </w:p>
    <w:p w:rsidR="00000000" w:rsidRPr="00776527" w:rsidRDefault="002F0CB7" w:rsidP="00597F7A">
      <w:pPr>
        <w:numPr>
          <w:ilvl w:val="0"/>
          <w:numId w:val="10"/>
        </w:numPr>
        <w:tabs>
          <w:tab w:val="left" w:pos="6580"/>
        </w:tabs>
        <w:spacing w:after="120" w:line="240" w:lineRule="auto"/>
        <w:rPr>
          <w:rFonts w:ascii="Times New Roman" w:hAnsi="Times New Roman" w:cs="Times New Roman"/>
          <w:sz w:val="24"/>
          <w:szCs w:val="24"/>
        </w:rPr>
      </w:pPr>
      <w:r w:rsidRPr="00776527">
        <w:rPr>
          <w:rFonts w:ascii="Times New Roman" w:hAnsi="Times New Roman" w:cs="Times New Roman"/>
          <w:sz w:val="24"/>
          <w:szCs w:val="24"/>
          <w:lang w:val="en-CA"/>
        </w:rPr>
        <w:t>Heaven – the court of the celestial Jade emperor</w:t>
      </w:r>
    </w:p>
    <w:p w:rsidR="00000000" w:rsidRPr="00776527" w:rsidRDefault="002F0CB7" w:rsidP="00597F7A">
      <w:pPr>
        <w:numPr>
          <w:ilvl w:val="0"/>
          <w:numId w:val="10"/>
        </w:numPr>
        <w:tabs>
          <w:tab w:val="left" w:pos="6580"/>
        </w:tabs>
        <w:spacing w:after="120" w:line="240" w:lineRule="auto"/>
        <w:rPr>
          <w:rFonts w:ascii="Times New Roman" w:hAnsi="Times New Roman" w:cs="Times New Roman"/>
          <w:sz w:val="24"/>
          <w:szCs w:val="24"/>
        </w:rPr>
      </w:pPr>
      <w:r w:rsidRPr="00776527">
        <w:rPr>
          <w:rFonts w:ascii="Times New Roman" w:hAnsi="Times New Roman" w:cs="Times New Roman"/>
          <w:sz w:val="24"/>
          <w:szCs w:val="24"/>
          <w:lang w:val="en-CA"/>
        </w:rPr>
        <w:t>Hell – ruled by the 10 Kings of Hell</w:t>
      </w:r>
    </w:p>
    <w:p w:rsidR="00000000" w:rsidRPr="00597F7A" w:rsidRDefault="002F0CB7" w:rsidP="00597F7A">
      <w:pPr>
        <w:numPr>
          <w:ilvl w:val="0"/>
          <w:numId w:val="10"/>
        </w:numPr>
        <w:tabs>
          <w:tab w:val="left" w:pos="6580"/>
        </w:tabs>
        <w:spacing w:after="120" w:line="240" w:lineRule="auto"/>
        <w:rPr>
          <w:rFonts w:ascii="Times New Roman" w:hAnsi="Times New Roman" w:cs="Times New Roman"/>
          <w:sz w:val="24"/>
          <w:szCs w:val="24"/>
        </w:rPr>
      </w:pPr>
      <w:r w:rsidRPr="00776527">
        <w:rPr>
          <w:rFonts w:ascii="Times New Roman" w:hAnsi="Times New Roman" w:cs="Times New Roman"/>
          <w:sz w:val="24"/>
          <w:szCs w:val="24"/>
          <w:lang w:val="en-CA"/>
        </w:rPr>
        <w:t>Isles of the Blest – the paradises of the Immortals – related to the practice of magical Daoism</w:t>
      </w:r>
    </w:p>
    <w:p w:rsidR="00597F7A" w:rsidRPr="00776527" w:rsidRDefault="00597F7A" w:rsidP="00597F7A">
      <w:pPr>
        <w:tabs>
          <w:tab w:val="left" w:pos="6580"/>
        </w:tabs>
        <w:rPr>
          <w:rFonts w:ascii="Times New Roman" w:hAnsi="Times New Roman" w:cs="Times New Roman"/>
          <w:sz w:val="24"/>
          <w:szCs w:val="24"/>
        </w:rPr>
      </w:pPr>
      <w:r>
        <w:rPr>
          <w:rFonts w:ascii="Times New Roman" w:hAnsi="Times New Roman" w:cs="Times New Roman"/>
          <w:sz w:val="24"/>
          <w:szCs w:val="24"/>
          <w:lang w:val="en-CA"/>
        </w:rPr>
        <w:t>Chinese also accepted karma.</w:t>
      </w:r>
    </w:p>
    <w:p w:rsidR="00776527" w:rsidRDefault="00327945" w:rsidP="00F06018">
      <w:pPr>
        <w:tabs>
          <w:tab w:val="left" w:pos="6580"/>
        </w:tabs>
        <w:rPr>
          <w:rFonts w:ascii="Times New Roman" w:hAnsi="Times New Roman" w:cs="Times New Roman"/>
          <w:sz w:val="24"/>
          <w:szCs w:val="24"/>
          <w:u w:val="single"/>
          <w:lang w:val="en-CA"/>
        </w:rPr>
      </w:pPr>
      <w:r w:rsidRPr="00327945">
        <w:rPr>
          <w:rFonts w:ascii="Times New Roman" w:hAnsi="Times New Roman" w:cs="Times New Roman"/>
          <w:sz w:val="24"/>
          <w:szCs w:val="24"/>
          <w:u w:val="single"/>
          <w:lang w:val="en-CA"/>
        </w:rPr>
        <w:t>Gods, ghosts, and ancestors</w:t>
      </w:r>
    </w:p>
    <w:p w:rsidR="00000000" w:rsidRPr="0060738A" w:rsidRDefault="002F0CB7" w:rsidP="0060738A">
      <w:pPr>
        <w:numPr>
          <w:ilvl w:val="0"/>
          <w:numId w:val="11"/>
        </w:numPr>
        <w:tabs>
          <w:tab w:val="left" w:pos="6580"/>
        </w:tabs>
        <w:spacing w:after="120" w:line="240" w:lineRule="auto"/>
        <w:rPr>
          <w:rFonts w:ascii="Times New Roman" w:hAnsi="Times New Roman" w:cs="Times New Roman"/>
          <w:sz w:val="24"/>
          <w:szCs w:val="24"/>
        </w:rPr>
      </w:pPr>
      <w:r w:rsidRPr="0060738A">
        <w:rPr>
          <w:rFonts w:ascii="Times New Roman" w:hAnsi="Times New Roman" w:cs="Times New Roman"/>
          <w:sz w:val="24"/>
          <w:szCs w:val="24"/>
          <w:lang w:val="en-CA"/>
        </w:rPr>
        <w:t>God</w:t>
      </w:r>
      <w:r w:rsidRPr="0060738A">
        <w:rPr>
          <w:rFonts w:ascii="Times New Roman" w:hAnsi="Times New Roman" w:cs="Times New Roman"/>
          <w:sz w:val="24"/>
          <w:szCs w:val="24"/>
          <w:lang w:val="en-CA"/>
        </w:rPr>
        <w:t>s and ancestors are yang phenomena</w:t>
      </w:r>
    </w:p>
    <w:p w:rsidR="00000000" w:rsidRPr="0060738A" w:rsidRDefault="002F0CB7" w:rsidP="0060738A">
      <w:pPr>
        <w:numPr>
          <w:ilvl w:val="1"/>
          <w:numId w:val="11"/>
        </w:numPr>
        <w:tabs>
          <w:tab w:val="left" w:pos="6580"/>
        </w:tabs>
        <w:spacing w:after="120" w:line="240" w:lineRule="auto"/>
        <w:rPr>
          <w:rFonts w:ascii="Times New Roman" w:hAnsi="Times New Roman" w:cs="Times New Roman"/>
          <w:sz w:val="24"/>
          <w:szCs w:val="24"/>
        </w:rPr>
      </w:pPr>
      <w:r w:rsidRPr="0060738A">
        <w:rPr>
          <w:rFonts w:ascii="Times New Roman" w:hAnsi="Times New Roman" w:cs="Times New Roman"/>
          <w:sz w:val="24"/>
          <w:szCs w:val="24"/>
          <w:lang w:val="en-CA"/>
        </w:rPr>
        <w:t>Gods worshipped by the general community</w:t>
      </w:r>
    </w:p>
    <w:p w:rsidR="00000000" w:rsidRPr="0060738A" w:rsidRDefault="002F0CB7" w:rsidP="0060738A">
      <w:pPr>
        <w:numPr>
          <w:ilvl w:val="1"/>
          <w:numId w:val="11"/>
        </w:numPr>
        <w:tabs>
          <w:tab w:val="left" w:pos="6580"/>
        </w:tabs>
        <w:spacing w:after="120" w:line="240" w:lineRule="auto"/>
        <w:rPr>
          <w:rFonts w:ascii="Times New Roman" w:hAnsi="Times New Roman" w:cs="Times New Roman"/>
          <w:sz w:val="24"/>
          <w:szCs w:val="24"/>
        </w:rPr>
      </w:pPr>
      <w:r w:rsidRPr="0060738A">
        <w:rPr>
          <w:rFonts w:ascii="Times New Roman" w:hAnsi="Times New Roman" w:cs="Times New Roman"/>
          <w:sz w:val="24"/>
          <w:szCs w:val="24"/>
          <w:lang w:val="en-CA"/>
        </w:rPr>
        <w:t>Ancestors venerated by their families</w:t>
      </w:r>
    </w:p>
    <w:p w:rsidR="00000000" w:rsidRPr="0060738A" w:rsidRDefault="002F0CB7" w:rsidP="0060738A">
      <w:pPr>
        <w:numPr>
          <w:ilvl w:val="0"/>
          <w:numId w:val="11"/>
        </w:numPr>
        <w:tabs>
          <w:tab w:val="left" w:pos="6580"/>
        </w:tabs>
        <w:spacing w:after="120" w:line="240" w:lineRule="auto"/>
        <w:rPr>
          <w:rFonts w:ascii="Times New Roman" w:hAnsi="Times New Roman" w:cs="Times New Roman"/>
          <w:sz w:val="24"/>
          <w:szCs w:val="24"/>
        </w:rPr>
      </w:pPr>
      <w:r w:rsidRPr="0060738A">
        <w:rPr>
          <w:rFonts w:ascii="Times New Roman" w:hAnsi="Times New Roman" w:cs="Times New Roman"/>
          <w:sz w:val="24"/>
          <w:szCs w:val="24"/>
          <w:lang w:val="en-CA"/>
        </w:rPr>
        <w:t>Ghosts are yin phenomena</w:t>
      </w:r>
    </w:p>
    <w:p w:rsidR="00000000" w:rsidRPr="0060738A" w:rsidRDefault="002F0CB7" w:rsidP="0060738A">
      <w:pPr>
        <w:numPr>
          <w:ilvl w:val="1"/>
          <w:numId w:val="11"/>
        </w:numPr>
        <w:tabs>
          <w:tab w:val="left" w:pos="6580"/>
        </w:tabs>
        <w:spacing w:after="120" w:line="240" w:lineRule="auto"/>
        <w:rPr>
          <w:rFonts w:ascii="Times New Roman" w:hAnsi="Times New Roman" w:cs="Times New Roman"/>
          <w:sz w:val="24"/>
          <w:szCs w:val="24"/>
        </w:rPr>
      </w:pPr>
      <w:r w:rsidRPr="0060738A">
        <w:rPr>
          <w:rFonts w:ascii="Times New Roman" w:hAnsi="Times New Roman" w:cs="Times New Roman"/>
          <w:sz w:val="24"/>
          <w:szCs w:val="24"/>
          <w:lang w:val="en-CA"/>
        </w:rPr>
        <w:t>Can become malevolent</w:t>
      </w:r>
      <w:r w:rsidR="00271DF8">
        <w:rPr>
          <w:rFonts w:ascii="Times New Roman" w:hAnsi="Times New Roman" w:cs="Times New Roman"/>
          <w:sz w:val="24"/>
          <w:szCs w:val="24"/>
          <w:lang w:val="en-CA"/>
        </w:rPr>
        <w:t xml:space="preserve"> </w:t>
      </w:r>
      <w:r w:rsidR="008549D1">
        <w:rPr>
          <w:rFonts w:ascii="Times New Roman" w:hAnsi="Times New Roman" w:cs="Times New Roman"/>
          <w:sz w:val="24"/>
          <w:szCs w:val="24"/>
          <w:lang w:val="en-CA"/>
        </w:rPr>
        <w:t>(evil)</w:t>
      </w:r>
      <w:r w:rsidRPr="0060738A">
        <w:rPr>
          <w:rFonts w:ascii="Times New Roman" w:hAnsi="Times New Roman" w:cs="Times New Roman"/>
          <w:sz w:val="24"/>
          <w:szCs w:val="24"/>
          <w:lang w:val="en-CA"/>
        </w:rPr>
        <w:t xml:space="preserve"> if the spirit is not cared for</w:t>
      </w:r>
    </w:p>
    <w:p w:rsidR="00327945" w:rsidRDefault="00D21419" w:rsidP="00F06018">
      <w:pPr>
        <w:tabs>
          <w:tab w:val="left" w:pos="6580"/>
        </w:tabs>
        <w:rPr>
          <w:rFonts w:ascii="Times New Roman" w:hAnsi="Times New Roman" w:cs="Times New Roman"/>
          <w:sz w:val="24"/>
          <w:szCs w:val="24"/>
        </w:rPr>
      </w:pPr>
      <w:r>
        <w:rPr>
          <w:rFonts w:ascii="Times New Roman" w:hAnsi="Times New Roman" w:cs="Times New Roman"/>
          <w:sz w:val="24"/>
          <w:szCs w:val="24"/>
        </w:rPr>
        <w:t>To become an ancestor you need a proper ritual. The priest send a messenger in the form of a paper message that is burned carrying the pardon for the deceased. This is going to be delivered to the 10 kings, then the soul would be released to heaven, not spending too much time being punished for sins.</w:t>
      </w:r>
      <w:r w:rsidR="000B15E9">
        <w:rPr>
          <w:rFonts w:ascii="Times New Roman" w:hAnsi="Times New Roman" w:cs="Times New Roman"/>
          <w:sz w:val="24"/>
          <w:szCs w:val="24"/>
        </w:rPr>
        <w:t xml:space="preserve"> When the soul reaches heaven then it can be worshipped as an ancestor.</w:t>
      </w:r>
      <w:r w:rsidR="00A5115F">
        <w:rPr>
          <w:rFonts w:ascii="Times New Roman" w:hAnsi="Times New Roman" w:cs="Times New Roman"/>
          <w:sz w:val="24"/>
          <w:szCs w:val="24"/>
        </w:rPr>
        <w:t xml:space="preserve"> The spirit tablet becomes the seat of the spirit, and the offerings would go to the spirit tablet.</w:t>
      </w:r>
      <w:r w:rsidR="008A0B9D">
        <w:rPr>
          <w:rFonts w:ascii="Times New Roman" w:hAnsi="Times New Roman" w:cs="Times New Roman"/>
          <w:sz w:val="24"/>
          <w:szCs w:val="24"/>
        </w:rPr>
        <w:t xml:space="preserve"> </w:t>
      </w:r>
    </w:p>
    <w:p w:rsidR="00E75619" w:rsidRDefault="0083111D" w:rsidP="00F06018">
      <w:pPr>
        <w:tabs>
          <w:tab w:val="left" w:pos="6580"/>
        </w:tabs>
        <w:rPr>
          <w:rFonts w:ascii="Times New Roman" w:hAnsi="Times New Roman" w:cs="Times New Roman"/>
          <w:sz w:val="24"/>
          <w:szCs w:val="24"/>
        </w:rPr>
      </w:pPr>
      <w:r>
        <w:rPr>
          <w:rFonts w:ascii="Times New Roman" w:hAnsi="Times New Roman" w:cs="Times New Roman"/>
          <w:sz w:val="24"/>
          <w:szCs w:val="24"/>
        </w:rPr>
        <w:t>Ancestors are usually offered cooked food, the gods would be offered packaged fruit.</w:t>
      </w:r>
      <w:r w:rsidR="00BD60C8">
        <w:rPr>
          <w:rFonts w:ascii="Times New Roman" w:hAnsi="Times New Roman" w:cs="Times New Roman"/>
          <w:sz w:val="24"/>
          <w:szCs w:val="24"/>
        </w:rPr>
        <w:t xml:space="preserve"> The food for the ghosts would be cooked but won't be offered inside the house, it will be offered outside of the house.</w:t>
      </w:r>
      <w:r w:rsidR="00E75619">
        <w:rPr>
          <w:rFonts w:ascii="Times New Roman" w:hAnsi="Times New Roman" w:cs="Times New Roman"/>
          <w:sz w:val="24"/>
          <w:szCs w:val="24"/>
        </w:rPr>
        <w:t xml:space="preserve"> </w:t>
      </w:r>
    </w:p>
    <w:p w:rsidR="008A0B9D" w:rsidRPr="008A0B9D" w:rsidRDefault="008A0B9D" w:rsidP="00F06018">
      <w:pPr>
        <w:tabs>
          <w:tab w:val="left" w:pos="6580"/>
        </w:tabs>
        <w:rPr>
          <w:rFonts w:ascii="Times New Roman" w:hAnsi="Times New Roman" w:cs="Times New Roman"/>
          <w:sz w:val="24"/>
          <w:szCs w:val="24"/>
        </w:rPr>
      </w:pPr>
      <w:r>
        <w:rPr>
          <w:rFonts w:ascii="Times New Roman" w:hAnsi="Times New Roman" w:cs="Times New Roman"/>
          <w:sz w:val="24"/>
          <w:szCs w:val="24"/>
          <w:u w:val="single"/>
        </w:rPr>
        <w:t>Daoism</w:t>
      </w:r>
    </w:p>
    <w:p w:rsidR="00000000" w:rsidRPr="008A0B9D" w:rsidRDefault="002F0CB7" w:rsidP="00530FD9">
      <w:pPr>
        <w:numPr>
          <w:ilvl w:val="0"/>
          <w:numId w:val="12"/>
        </w:numPr>
        <w:tabs>
          <w:tab w:val="left" w:pos="6580"/>
        </w:tabs>
        <w:spacing w:after="120" w:line="240" w:lineRule="auto"/>
        <w:rPr>
          <w:rFonts w:ascii="Times New Roman" w:hAnsi="Times New Roman" w:cs="Times New Roman"/>
          <w:sz w:val="24"/>
          <w:szCs w:val="24"/>
        </w:rPr>
      </w:pPr>
      <w:r w:rsidRPr="008A0B9D">
        <w:rPr>
          <w:rFonts w:ascii="Times New Roman" w:hAnsi="Times New Roman" w:cs="Times New Roman"/>
          <w:sz w:val="24"/>
          <w:szCs w:val="24"/>
          <w:lang w:val="en-CA"/>
        </w:rPr>
        <w:t>Religious Daoism – associated with ritual, magic, alchemy a</w:t>
      </w:r>
      <w:r w:rsidRPr="008A0B9D">
        <w:rPr>
          <w:rFonts w:ascii="Times New Roman" w:hAnsi="Times New Roman" w:cs="Times New Roman"/>
          <w:sz w:val="24"/>
          <w:szCs w:val="24"/>
          <w:lang w:val="en-CA"/>
        </w:rPr>
        <w:t>nd the goal of becoming an Immortal dwelling eternally in the paradise of the Immortals (the Isles of the Blest)</w:t>
      </w:r>
    </w:p>
    <w:p w:rsidR="008A0B9D" w:rsidRPr="00711CA1" w:rsidRDefault="002F0CB7" w:rsidP="00F06018">
      <w:pPr>
        <w:numPr>
          <w:ilvl w:val="0"/>
          <w:numId w:val="12"/>
        </w:numPr>
        <w:tabs>
          <w:tab w:val="left" w:pos="6580"/>
        </w:tabs>
        <w:spacing w:after="120" w:line="240" w:lineRule="auto"/>
        <w:rPr>
          <w:rFonts w:ascii="Times New Roman" w:hAnsi="Times New Roman" w:cs="Times New Roman"/>
          <w:sz w:val="24"/>
          <w:szCs w:val="24"/>
        </w:rPr>
      </w:pPr>
      <w:r w:rsidRPr="008A0B9D">
        <w:rPr>
          <w:rFonts w:ascii="Times New Roman" w:hAnsi="Times New Roman" w:cs="Times New Roman"/>
          <w:sz w:val="24"/>
          <w:szCs w:val="24"/>
          <w:lang w:val="en-CA"/>
        </w:rPr>
        <w:t xml:space="preserve">Philosophical Daoism – based on the </w:t>
      </w:r>
      <w:r w:rsidRPr="008A0B9D">
        <w:rPr>
          <w:rFonts w:ascii="Times New Roman" w:hAnsi="Times New Roman" w:cs="Times New Roman"/>
          <w:i/>
          <w:iCs/>
          <w:sz w:val="24"/>
          <w:szCs w:val="24"/>
          <w:lang w:val="en-CA"/>
        </w:rPr>
        <w:t>Dao De Jing</w:t>
      </w:r>
      <w:r w:rsidRPr="008A0B9D">
        <w:rPr>
          <w:rFonts w:ascii="Times New Roman" w:hAnsi="Times New Roman" w:cs="Times New Roman"/>
          <w:sz w:val="24"/>
          <w:szCs w:val="24"/>
          <w:lang w:val="en-CA"/>
        </w:rPr>
        <w:t xml:space="preserve"> (The Way and its </w:t>
      </w:r>
      <w:r w:rsidRPr="008A0B9D">
        <w:rPr>
          <w:rFonts w:ascii="Times New Roman" w:hAnsi="Times New Roman" w:cs="Times New Roman"/>
          <w:sz w:val="24"/>
          <w:szCs w:val="24"/>
          <w:lang w:val="en-CA"/>
        </w:rPr>
        <w:t>Power); associated with nature and the source of all things called the Dao (the Way). The goal is to be in harmony with the Dao, the way things naturally are.</w:t>
      </w:r>
    </w:p>
    <w:p w:rsidR="00711CA1" w:rsidRDefault="00711CA1" w:rsidP="00F06018">
      <w:pPr>
        <w:tabs>
          <w:tab w:val="left" w:pos="6580"/>
        </w:tabs>
        <w:rPr>
          <w:rFonts w:ascii="Times New Roman" w:hAnsi="Times New Roman" w:cs="Times New Roman"/>
          <w:sz w:val="24"/>
          <w:szCs w:val="24"/>
          <w:u w:val="single"/>
          <w:lang w:val="en-CA"/>
        </w:rPr>
      </w:pPr>
      <w:r w:rsidRPr="00711CA1">
        <w:rPr>
          <w:rFonts w:ascii="Times New Roman" w:hAnsi="Times New Roman" w:cs="Times New Roman"/>
          <w:sz w:val="24"/>
          <w:szCs w:val="24"/>
          <w:u w:val="single"/>
          <w:lang w:val="en-CA"/>
        </w:rPr>
        <w:t xml:space="preserve">The Dao De Jing </w:t>
      </w:r>
      <w:r w:rsidRPr="00711CA1">
        <w:rPr>
          <w:rFonts w:ascii="Times New Roman" w:hAnsi="Times New Roman" w:cs="Times New Roman"/>
          <w:sz w:val="24"/>
          <w:szCs w:val="24"/>
          <w:u w:val="single"/>
          <w:lang w:val="en-CA"/>
        </w:rPr>
        <w:br/>
        <w:t xml:space="preserve">by Lao </w:t>
      </w:r>
      <w:proofErr w:type="spellStart"/>
      <w:r w:rsidRPr="00711CA1">
        <w:rPr>
          <w:rFonts w:ascii="Times New Roman" w:hAnsi="Times New Roman" w:cs="Times New Roman"/>
          <w:sz w:val="24"/>
          <w:szCs w:val="24"/>
          <w:u w:val="single"/>
          <w:lang w:val="en-CA"/>
        </w:rPr>
        <w:t>Zi</w:t>
      </w:r>
      <w:proofErr w:type="spellEnd"/>
    </w:p>
    <w:p w:rsidR="00711CA1" w:rsidRPr="00711CA1" w:rsidRDefault="00711CA1" w:rsidP="00711CA1">
      <w:pPr>
        <w:tabs>
          <w:tab w:val="left" w:pos="6580"/>
        </w:tabs>
        <w:spacing w:after="120" w:line="240" w:lineRule="auto"/>
        <w:rPr>
          <w:rFonts w:ascii="Times New Roman" w:hAnsi="Times New Roman" w:cs="Times New Roman"/>
          <w:sz w:val="24"/>
          <w:szCs w:val="24"/>
        </w:rPr>
      </w:pPr>
      <w:r w:rsidRPr="00711CA1">
        <w:rPr>
          <w:rFonts w:ascii="Times New Roman" w:hAnsi="Times New Roman" w:cs="Times New Roman"/>
          <w:sz w:val="24"/>
          <w:szCs w:val="24"/>
          <w:lang w:val="en-GB"/>
        </w:rPr>
        <w:t>The way (Dao) that can be spoken of is not the constant (eternal) way;</w:t>
      </w:r>
    </w:p>
    <w:p w:rsidR="00711CA1" w:rsidRPr="00711CA1" w:rsidRDefault="00711CA1" w:rsidP="00711CA1">
      <w:pPr>
        <w:tabs>
          <w:tab w:val="left" w:pos="6580"/>
        </w:tabs>
        <w:spacing w:after="120" w:line="240" w:lineRule="auto"/>
        <w:rPr>
          <w:rFonts w:ascii="Times New Roman" w:hAnsi="Times New Roman" w:cs="Times New Roman"/>
          <w:sz w:val="24"/>
          <w:szCs w:val="24"/>
        </w:rPr>
      </w:pPr>
      <w:r w:rsidRPr="00711CA1">
        <w:rPr>
          <w:rFonts w:ascii="Times New Roman" w:hAnsi="Times New Roman" w:cs="Times New Roman"/>
          <w:sz w:val="24"/>
          <w:szCs w:val="24"/>
          <w:lang w:val="en-GB"/>
        </w:rPr>
        <w:t>The name that can be named is not the constant name.</w:t>
      </w:r>
      <w:r w:rsidRPr="00711CA1">
        <w:rPr>
          <w:rFonts w:ascii="Times New Roman" w:hAnsi="Times New Roman" w:cs="Times New Roman"/>
          <w:sz w:val="24"/>
          <w:szCs w:val="24"/>
          <w:lang w:val="en-CA"/>
        </w:rPr>
        <w:t xml:space="preserve"> </w:t>
      </w:r>
    </w:p>
    <w:p w:rsidR="00711CA1" w:rsidRPr="00711CA1" w:rsidRDefault="00711CA1" w:rsidP="00711CA1">
      <w:pPr>
        <w:tabs>
          <w:tab w:val="left" w:pos="6580"/>
        </w:tabs>
        <w:spacing w:after="120" w:line="240" w:lineRule="auto"/>
        <w:rPr>
          <w:rFonts w:ascii="Times New Roman" w:hAnsi="Times New Roman" w:cs="Times New Roman"/>
          <w:sz w:val="24"/>
          <w:szCs w:val="24"/>
        </w:rPr>
      </w:pPr>
      <w:r w:rsidRPr="00711CA1">
        <w:rPr>
          <w:rFonts w:ascii="Times New Roman" w:hAnsi="Times New Roman" w:cs="Times New Roman"/>
          <w:sz w:val="24"/>
          <w:szCs w:val="24"/>
          <w:lang w:val="en-CA"/>
        </w:rPr>
        <w:t>The nameless was the beginning of heaven and earth;</w:t>
      </w:r>
      <w:r w:rsidRPr="00711CA1">
        <w:rPr>
          <w:rFonts w:ascii="Times New Roman" w:hAnsi="Times New Roman" w:cs="Times New Roman"/>
          <w:sz w:val="24"/>
          <w:szCs w:val="24"/>
          <w:lang w:val="en-CA"/>
        </w:rPr>
        <w:br/>
        <w:t>The named was the mother of the myriad creatures.</w:t>
      </w:r>
    </w:p>
    <w:p w:rsidR="00711CA1" w:rsidRDefault="00711CA1" w:rsidP="00F06018">
      <w:pPr>
        <w:tabs>
          <w:tab w:val="left" w:pos="6580"/>
        </w:tabs>
        <w:rPr>
          <w:rFonts w:ascii="Times New Roman" w:hAnsi="Times New Roman" w:cs="Times New Roman"/>
          <w:sz w:val="24"/>
          <w:szCs w:val="24"/>
        </w:rPr>
      </w:pPr>
    </w:p>
    <w:p w:rsidR="00210F37" w:rsidRDefault="00210F37" w:rsidP="00F06018">
      <w:pPr>
        <w:tabs>
          <w:tab w:val="left" w:pos="6580"/>
        </w:tabs>
        <w:rPr>
          <w:rFonts w:ascii="Times New Roman" w:hAnsi="Times New Roman" w:cs="Times New Roman"/>
          <w:sz w:val="24"/>
          <w:szCs w:val="24"/>
        </w:rPr>
      </w:pPr>
      <w:r>
        <w:rPr>
          <w:rFonts w:ascii="Times New Roman" w:hAnsi="Times New Roman" w:cs="Times New Roman"/>
          <w:sz w:val="24"/>
          <w:szCs w:val="24"/>
        </w:rPr>
        <w:lastRenderedPageBreak/>
        <w:t xml:space="preserve">Daoist philosophy is that the good life is a completely natural life. A life that is in complete harmony to the Dao is the natural life. </w:t>
      </w:r>
    </w:p>
    <w:p w:rsidR="00711CA1" w:rsidRDefault="007C4F05" w:rsidP="00F06018">
      <w:pPr>
        <w:tabs>
          <w:tab w:val="left" w:pos="6580"/>
        </w:tabs>
        <w:rPr>
          <w:rFonts w:ascii="Times New Roman" w:hAnsi="Times New Roman" w:cs="Times New Roman"/>
          <w:sz w:val="24"/>
          <w:szCs w:val="24"/>
          <w:u w:val="single"/>
          <w:lang w:val="en-CA"/>
        </w:rPr>
      </w:pPr>
      <w:proofErr w:type="spellStart"/>
      <w:r w:rsidRPr="007C4F05">
        <w:rPr>
          <w:rFonts w:ascii="Times New Roman" w:hAnsi="Times New Roman" w:cs="Times New Roman"/>
          <w:sz w:val="24"/>
          <w:szCs w:val="24"/>
          <w:u w:val="single"/>
          <w:lang w:val="en-CA"/>
        </w:rPr>
        <w:t>Zhuangzi’s</w:t>
      </w:r>
      <w:proofErr w:type="spellEnd"/>
      <w:r w:rsidRPr="007C4F05">
        <w:rPr>
          <w:rFonts w:ascii="Times New Roman" w:hAnsi="Times New Roman" w:cs="Times New Roman"/>
          <w:sz w:val="24"/>
          <w:szCs w:val="24"/>
          <w:u w:val="single"/>
          <w:lang w:val="en-CA"/>
        </w:rPr>
        <w:t xml:space="preserve"> (Chuang Tzu) wife died</w:t>
      </w:r>
    </w:p>
    <w:p w:rsidR="00CD4360" w:rsidRDefault="007C4F05" w:rsidP="00F06018">
      <w:pPr>
        <w:tabs>
          <w:tab w:val="left" w:pos="6580"/>
        </w:tabs>
        <w:rPr>
          <w:rFonts w:ascii="Times New Roman" w:hAnsi="Times New Roman" w:cs="Times New Roman"/>
          <w:sz w:val="24"/>
          <w:szCs w:val="24"/>
        </w:rPr>
      </w:pPr>
      <w:r w:rsidRPr="007C4F05">
        <w:rPr>
          <w:rFonts w:ascii="Times New Roman" w:hAnsi="Times New Roman" w:cs="Times New Roman"/>
          <w:sz w:val="24"/>
          <w:szCs w:val="24"/>
          <w:lang w:val="en-GB"/>
        </w:rPr>
        <w:t xml:space="preserve">“You lived with her, she brought up your children and grew old,” said </w:t>
      </w:r>
      <w:proofErr w:type="spellStart"/>
      <w:r w:rsidRPr="007C4F05">
        <w:rPr>
          <w:rFonts w:ascii="Times New Roman" w:hAnsi="Times New Roman" w:cs="Times New Roman"/>
          <w:sz w:val="24"/>
          <w:szCs w:val="24"/>
          <w:lang w:val="en-GB"/>
        </w:rPr>
        <w:t>Hui</w:t>
      </w:r>
      <w:proofErr w:type="spellEnd"/>
      <w:r w:rsidRPr="007C4F05">
        <w:rPr>
          <w:rFonts w:ascii="Times New Roman" w:hAnsi="Times New Roman" w:cs="Times New Roman"/>
          <w:sz w:val="24"/>
          <w:szCs w:val="24"/>
          <w:lang w:val="en-GB"/>
        </w:rPr>
        <w:t xml:space="preserve"> Tzu, “It should be enough simply to not weep at her death. But pounding on a tub and singing—this is going too far, isn’t it?”</w:t>
      </w:r>
      <w:r w:rsidRPr="007C4F05">
        <w:rPr>
          <w:rFonts w:ascii="Times New Roman" w:hAnsi="Times New Roman" w:cs="Times New Roman"/>
          <w:sz w:val="24"/>
          <w:szCs w:val="24"/>
          <w:lang w:val="en-CA"/>
        </w:rPr>
        <w:t xml:space="preserve"> </w:t>
      </w:r>
    </w:p>
    <w:p w:rsidR="00CD4360" w:rsidRPr="00CD4360" w:rsidRDefault="00CD4360" w:rsidP="00CD4360">
      <w:pPr>
        <w:tabs>
          <w:tab w:val="left" w:pos="6580"/>
        </w:tabs>
        <w:rPr>
          <w:rFonts w:ascii="Times New Roman" w:hAnsi="Times New Roman" w:cs="Times New Roman"/>
          <w:sz w:val="24"/>
          <w:szCs w:val="24"/>
        </w:rPr>
      </w:pPr>
      <w:r w:rsidRPr="00CD4360">
        <w:rPr>
          <w:rFonts w:ascii="Times New Roman" w:hAnsi="Times New Roman" w:cs="Times New Roman"/>
          <w:sz w:val="24"/>
          <w:szCs w:val="24"/>
          <w:lang w:val="en-GB"/>
        </w:rPr>
        <w:t>Chuang Tzu said, “You’re wrong. When she first died, do you think I didn’t grieve like anyone else? But I looked back to her beginning and the time before she was born. Not only the time before she had a body, but the time before she had a spirit. In the midst of the jumble of wonder and mystery a change took place and she had a spirit. Another change and she had a body. Another change and she was born. Now there’s been another change and she’s dead. It’s just like the progression of the four seasons, spring, summer, fall, winter.”</w:t>
      </w:r>
      <w:r w:rsidRPr="00CD4360">
        <w:rPr>
          <w:rFonts w:ascii="Times New Roman" w:hAnsi="Times New Roman" w:cs="Times New Roman"/>
          <w:sz w:val="24"/>
          <w:szCs w:val="24"/>
          <w:lang w:val="en-CA"/>
        </w:rPr>
        <w:t xml:space="preserve"> </w:t>
      </w:r>
    </w:p>
    <w:p w:rsidR="00CD4360" w:rsidRDefault="00151D1F" w:rsidP="00F06018">
      <w:pPr>
        <w:tabs>
          <w:tab w:val="left" w:pos="6580"/>
        </w:tabs>
        <w:rPr>
          <w:rFonts w:ascii="Times New Roman" w:hAnsi="Times New Roman" w:cs="Times New Roman"/>
          <w:sz w:val="24"/>
          <w:szCs w:val="24"/>
        </w:rPr>
      </w:pPr>
      <w:r>
        <w:rPr>
          <w:rFonts w:ascii="Times New Roman" w:hAnsi="Times New Roman" w:cs="Times New Roman"/>
          <w:sz w:val="24"/>
          <w:szCs w:val="24"/>
        </w:rPr>
        <w:t>There are few things that could be said about Chinese view of death and afterlife:</w:t>
      </w:r>
    </w:p>
    <w:p w:rsidR="00151D1F" w:rsidRDefault="00151D1F" w:rsidP="00151D1F">
      <w:pPr>
        <w:pStyle w:val="ListParagraph"/>
        <w:numPr>
          <w:ilvl w:val="0"/>
          <w:numId w:val="13"/>
        </w:numPr>
        <w:tabs>
          <w:tab w:val="left" w:pos="6580"/>
        </w:tabs>
        <w:rPr>
          <w:rFonts w:ascii="Times New Roman" w:hAnsi="Times New Roman" w:cs="Times New Roman"/>
          <w:sz w:val="24"/>
          <w:szCs w:val="24"/>
        </w:rPr>
      </w:pPr>
      <w:r>
        <w:rPr>
          <w:rFonts w:ascii="Times New Roman" w:hAnsi="Times New Roman" w:cs="Times New Roman"/>
          <w:sz w:val="24"/>
          <w:szCs w:val="24"/>
        </w:rPr>
        <w:t>There is a very strong sense of moral justice. The idea of karma is there.</w:t>
      </w:r>
    </w:p>
    <w:p w:rsidR="00151D1F" w:rsidRDefault="00151D1F" w:rsidP="00151D1F">
      <w:pPr>
        <w:pStyle w:val="ListParagraph"/>
        <w:numPr>
          <w:ilvl w:val="0"/>
          <w:numId w:val="13"/>
        </w:numPr>
        <w:tabs>
          <w:tab w:val="left" w:pos="6580"/>
        </w:tabs>
        <w:rPr>
          <w:rFonts w:ascii="Times New Roman" w:hAnsi="Times New Roman" w:cs="Times New Roman"/>
          <w:sz w:val="24"/>
          <w:szCs w:val="24"/>
        </w:rPr>
      </w:pPr>
      <w:r>
        <w:rPr>
          <w:rFonts w:ascii="Times New Roman" w:hAnsi="Times New Roman" w:cs="Times New Roman"/>
          <w:sz w:val="24"/>
          <w:szCs w:val="24"/>
        </w:rPr>
        <w:t>There is an overall concern of the well being in this life and the next life.</w:t>
      </w:r>
      <w:r w:rsidR="00D30FEB">
        <w:rPr>
          <w:rFonts w:ascii="Times New Roman" w:hAnsi="Times New Roman" w:cs="Times New Roman"/>
          <w:sz w:val="24"/>
          <w:szCs w:val="24"/>
        </w:rPr>
        <w:t xml:space="preserve"> There is a responsibility of the living for themselves and the dead and vice versa.</w:t>
      </w:r>
    </w:p>
    <w:p w:rsidR="00385CC8" w:rsidRPr="00151D1F" w:rsidRDefault="002F0CB7" w:rsidP="00151D1F">
      <w:pPr>
        <w:pStyle w:val="ListParagraph"/>
        <w:numPr>
          <w:ilvl w:val="0"/>
          <w:numId w:val="13"/>
        </w:numPr>
        <w:tabs>
          <w:tab w:val="left" w:pos="6580"/>
        </w:tabs>
        <w:rPr>
          <w:rFonts w:ascii="Times New Roman" w:hAnsi="Times New Roman" w:cs="Times New Roman"/>
          <w:sz w:val="24"/>
          <w:szCs w:val="24"/>
        </w:rPr>
      </w:pPr>
      <w:r>
        <w:rPr>
          <w:rFonts w:ascii="Times New Roman" w:hAnsi="Times New Roman" w:cs="Times New Roman"/>
          <w:sz w:val="24"/>
          <w:szCs w:val="24"/>
        </w:rPr>
        <w:t>The C</w:t>
      </w:r>
      <w:r w:rsidR="00385CC8">
        <w:rPr>
          <w:rFonts w:ascii="Times New Roman" w:hAnsi="Times New Roman" w:cs="Times New Roman"/>
          <w:sz w:val="24"/>
          <w:szCs w:val="24"/>
        </w:rPr>
        <w:t>hinese question is: how does one relate to those people in life and those people in death.</w:t>
      </w:r>
    </w:p>
    <w:p w:rsidR="006420E9" w:rsidRDefault="006420E9" w:rsidP="006420E9">
      <w:pPr>
        <w:tabs>
          <w:tab w:val="left" w:pos="6580"/>
        </w:tabs>
        <w:rPr>
          <w:rFonts w:ascii="Times New Roman" w:hAnsi="Times New Roman" w:cs="Times New Roman"/>
          <w:sz w:val="24"/>
          <w:szCs w:val="24"/>
          <w:lang w:val="en-CA"/>
        </w:rPr>
      </w:pPr>
    </w:p>
    <w:p w:rsidR="00000000" w:rsidRPr="00582943" w:rsidRDefault="002F0CB7" w:rsidP="006420E9">
      <w:pPr>
        <w:tabs>
          <w:tab w:val="left" w:pos="6580"/>
        </w:tabs>
        <w:rPr>
          <w:rFonts w:ascii="Times New Roman" w:hAnsi="Times New Roman" w:cs="Times New Roman"/>
          <w:sz w:val="24"/>
          <w:szCs w:val="24"/>
        </w:rPr>
      </w:pPr>
      <w:r w:rsidRPr="00582943">
        <w:rPr>
          <w:rFonts w:ascii="Times New Roman" w:hAnsi="Times New Roman" w:cs="Times New Roman"/>
          <w:sz w:val="24"/>
          <w:szCs w:val="24"/>
          <w:lang w:val="en-CA"/>
        </w:rPr>
        <w:t xml:space="preserve"> </w:t>
      </w:r>
    </w:p>
    <w:p w:rsidR="00582943" w:rsidRPr="00D03387" w:rsidRDefault="00582943" w:rsidP="00D03387">
      <w:pPr>
        <w:tabs>
          <w:tab w:val="left" w:pos="6580"/>
        </w:tabs>
        <w:rPr>
          <w:rFonts w:ascii="Times New Roman" w:hAnsi="Times New Roman" w:cs="Times New Roman"/>
          <w:sz w:val="24"/>
          <w:szCs w:val="24"/>
        </w:rPr>
      </w:pPr>
    </w:p>
    <w:sectPr w:rsidR="00582943" w:rsidRPr="00D03387" w:rsidSect="000E346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619A"/>
    <w:multiLevelType w:val="hybridMultilevel"/>
    <w:tmpl w:val="4D96D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206210"/>
    <w:multiLevelType w:val="hybridMultilevel"/>
    <w:tmpl w:val="6A7A2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3E4DC5"/>
    <w:multiLevelType w:val="hybridMultilevel"/>
    <w:tmpl w:val="9266F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F24DAE"/>
    <w:multiLevelType w:val="hybridMultilevel"/>
    <w:tmpl w:val="AB1834BC"/>
    <w:lvl w:ilvl="0" w:tplc="98CA1EE0">
      <w:start w:val="1"/>
      <w:numFmt w:val="bullet"/>
      <w:lvlText w:val="•"/>
      <w:lvlJc w:val="left"/>
      <w:pPr>
        <w:tabs>
          <w:tab w:val="num" w:pos="720"/>
        </w:tabs>
        <w:ind w:left="720" w:hanging="360"/>
      </w:pPr>
      <w:rPr>
        <w:rFonts w:ascii="Arial" w:hAnsi="Arial" w:hint="default"/>
      </w:rPr>
    </w:lvl>
    <w:lvl w:ilvl="1" w:tplc="F84C3024" w:tentative="1">
      <w:start w:val="1"/>
      <w:numFmt w:val="bullet"/>
      <w:lvlText w:val="•"/>
      <w:lvlJc w:val="left"/>
      <w:pPr>
        <w:tabs>
          <w:tab w:val="num" w:pos="1440"/>
        </w:tabs>
        <w:ind w:left="1440" w:hanging="360"/>
      </w:pPr>
      <w:rPr>
        <w:rFonts w:ascii="Arial" w:hAnsi="Arial" w:hint="default"/>
      </w:rPr>
    </w:lvl>
    <w:lvl w:ilvl="2" w:tplc="47863A1A" w:tentative="1">
      <w:start w:val="1"/>
      <w:numFmt w:val="bullet"/>
      <w:lvlText w:val="•"/>
      <w:lvlJc w:val="left"/>
      <w:pPr>
        <w:tabs>
          <w:tab w:val="num" w:pos="2160"/>
        </w:tabs>
        <w:ind w:left="2160" w:hanging="360"/>
      </w:pPr>
      <w:rPr>
        <w:rFonts w:ascii="Arial" w:hAnsi="Arial" w:hint="default"/>
      </w:rPr>
    </w:lvl>
    <w:lvl w:ilvl="3" w:tplc="63DA40EE" w:tentative="1">
      <w:start w:val="1"/>
      <w:numFmt w:val="bullet"/>
      <w:lvlText w:val="•"/>
      <w:lvlJc w:val="left"/>
      <w:pPr>
        <w:tabs>
          <w:tab w:val="num" w:pos="2880"/>
        </w:tabs>
        <w:ind w:left="2880" w:hanging="360"/>
      </w:pPr>
      <w:rPr>
        <w:rFonts w:ascii="Arial" w:hAnsi="Arial" w:hint="default"/>
      </w:rPr>
    </w:lvl>
    <w:lvl w:ilvl="4" w:tplc="7624DD78" w:tentative="1">
      <w:start w:val="1"/>
      <w:numFmt w:val="bullet"/>
      <w:lvlText w:val="•"/>
      <w:lvlJc w:val="left"/>
      <w:pPr>
        <w:tabs>
          <w:tab w:val="num" w:pos="3600"/>
        </w:tabs>
        <w:ind w:left="3600" w:hanging="360"/>
      </w:pPr>
      <w:rPr>
        <w:rFonts w:ascii="Arial" w:hAnsi="Arial" w:hint="default"/>
      </w:rPr>
    </w:lvl>
    <w:lvl w:ilvl="5" w:tplc="0518C7E8" w:tentative="1">
      <w:start w:val="1"/>
      <w:numFmt w:val="bullet"/>
      <w:lvlText w:val="•"/>
      <w:lvlJc w:val="left"/>
      <w:pPr>
        <w:tabs>
          <w:tab w:val="num" w:pos="4320"/>
        </w:tabs>
        <w:ind w:left="4320" w:hanging="360"/>
      </w:pPr>
      <w:rPr>
        <w:rFonts w:ascii="Arial" w:hAnsi="Arial" w:hint="default"/>
      </w:rPr>
    </w:lvl>
    <w:lvl w:ilvl="6" w:tplc="B4F23F88" w:tentative="1">
      <w:start w:val="1"/>
      <w:numFmt w:val="bullet"/>
      <w:lvlText w:val="•"/>
      <w:lvlJc w:val="left"/>
      <w:pPr>
        <w:tabs>
          <w:tab w:val="num" w:pos="5040"/>
        </w:tabs>
        <w:ind w:left="5040" w:hanging="360"/>
      </w:pPr>
      <w:rPr>
        <w:rFonts w:ascii="Arial" w:hAnsi="Arial" w:hint="default"/>
      </w:rPr>
    </w:lvl>
    <w:lvl w:ilvl="7" w:tplc="D45437B4" w:tentative="1">
      <w:start w:val="1"/>
      <w:numFmt w:val="bullet"/>
      <w:lvlText w:val="•"/>
      <w:lvlJc w:val="left"/>
      <w:pPr>
        <w:tabs>
          <w:tab w:val="num" w:pos="5760"/>
        </w:tabs>
        <w:ind w:left="5760" w:hanging="360"/>
      </w:pPr>
      <w:rPr>
        <w:rFonts w:ascii="Arial" w:hAnsi="Arial" w:hint="default"/>
      </w:rPr>
    </w:lvl>
    <w:lvl w:ilvl="8" w:tplc="3FA4F9B0" w:tentative="1">
      <w:start w:val="1"/>
      <w:numFmt w:val="bullet"/>
      <w:lvlText w:val="•"/>
      <w:lvlJc w:val="left"/>
      <w:pPr>
        <w:tabs>
          <w:tab w:val="num" w:pos="6480"/>
        </w:tabs>
        <w:ind w:left="6480" w:hanging="360"/>
      </w:pPr>
      <w:rPr>
        <w:rFonts w:ascii="Arial" w:hAnsi="Arial" w:hint="default"/>
      </w:rPr>
    </w:lvl>
  </w:abstractNum>
  <w:abstractNum w:abstractNumId="4">
    <w:nsid w:val="1CAC2020"/>
    <w:multiLevelType w:val="hybridMultilevel"/>
    <w:tmpl w:val="55D41368"/>
    <w:lvl w:ilvl="0" w:tplc="E7786E16">
      <w:start w:val="1"/>
      <w:numFmt w:val="bullet"/>
      <w:lvlText w:val="•"/>
      <w:lvlJc w:val="left"/>
      <w:pPr>
        <w:tabs>
          <w:tab w:val="num" w:pos="720"/>
        </w:tabs>
        <w:ind w:left="720" w:hanging="360"/>
      </w:pPr>
      <w:rPr>
        <w:rFonts w:ascii="Arial" w:hAnsi="Arial" w:hint="default"/>
      </w:rPr>
    </w:lvl>
    <w:lvl w:ilvl="1" w:tplc="D6A2A000" w:tentative="1">
      <w:start w:val="1"/>
      <w:numFmt w:val="bullet"/>
      <w:lvlText w:val="•"/>
      <w:lvlJc w:val="left"/>
      <w:pPr>
        <w:tabs>
          <w:tab w:val="num" w:pos="1440"/>
        </w:tabs>
        <w:ind w:left="1440" w:hanging="360"/>
      </w:pPr>
      <w:rPr>
        <w:rFonts w:ascii="Arial" w:hAnsi="Arial" w:hint="default"/>
      </w:rPr>
    </w:lvl>
    <w:lvl w:ilvl="2" w:tplc="950800D2" w:tentative="1">
      <w:start w:val="1"/>
      <w:numFmt w:val="bullet"/>
      <w:lvlText w:val="•"/>
      <w:lvlJc w:val="left"/>
      <w:pPr>
        <w:tabs>
          <w:tab w:val="num" w:pos="2160"/>
        </w:tabs>
        <w:ind w:left="2160" w:hanging="360"/>
      </w:pPr>
      <w:rPr>
        <w:rFonts w:ascii="Arial" w:hAnsi="Arial" w:hint="default"/>
      </w:rPr>
    </w:lvl>
    <w:lvl w:ilvl="3" w:tplc="D86AD240" w:tentative="1">
      <w:start w:val="1"/>
      <w:numFmt w:val="bullet"/>
      <w:lvlText w:val="•"/>
      <w:lvlJc w:val="left"/>
      <w:pPr>
        <w:tabs>
          <w:tab w:val="num" w:pos="2880"/>
        </w:tabs>
        <w:ind w:left="2880" w:hanging="360"/>
      </w:pPr>
      <w:rPr>
        <w:rFonts w:ascii="Arial" w:hAnsi="Arial" w:hint="default"/>
      </w:rPr>
    </w:lvl>
    <w:lvl w:ilvl="4" w:tplc="77D0C7BA" w:tentative="1">
      <w:start w:val="1"/>
      <w:numFmt w:val="bullet"/>
      <w:lvlText w:val="•"/>
      <w:lvlJc w:val="left"/>
      <w:pPr>
        <w:tabs>
          <w:tab w:val="num" w:pos="3600"/>
        </w:tabs>
        <w:ind w:left="3600" w:hanging="360"/>
      </w:pPr>
      <w:rPr>
        <w:rFonts w:ascii="Arial" w:hAnsi="Arial" w:hint="default"/>
      </w:rPr>
    </w:lvl>
    <w:lvl w:ilvl="5" w:tplc="E9366444" w:tentative="1">
      <w:start w:val="1"/>
      <w:numFmt w:val="bullet"/>
      <w:lvlText w:val="•"/>
      <w:lvlJc w:val="left"/>
      <w:pPr>
        <w:tabs>
          <w:tab w:val="num" w:pos="4320"/>
        </w:tabs>
        <w:ind w:left="4320" w:hanging="360"/>
      </w:pPr>
      <w:rPr>
        <w:rFonts w:ascii="Arial" w:hAnsi="Arial" w:hint="default"/>
      </w:rPr>
    </w:lvl>
    <w:lvl w:ilvl="6" w:tplc="E7F0805C" w:tentative="1">
      <w:start w:val="1"/>
      <w:numFmt w:val="bullet"/>
      <w:lvlText w:val="•"/>
      <w:lvlJc w:val="left"/>
      <w:pPr>
        <w:tabs>
          <w:tab w:val="num" w:pos="5040"/>
        </w:tabs>
        <w:ind w:left="5040" w:hanging="360"/>
      </w:pPr>
      <w:rPr>
        <w:rFonts w:ascii="Arial" w:hAnsi="Arial" w:hint="default"/>
      </w:rPr>
    </w:lvl>
    <w:lvl w:ilvl="7" w:tplc="B4F83B4C" w:tentative="1">
      <w:start w:val="1"/>
      <w:numFmt w:val="bullet"/>
      <w:lvlText w:val="•"/>
      <w:lvlJc w:val="left"/>
      <w:pPr>
        <w:tabs>
          <w:tab w:val="num" w:pos="5760"/>
        </w:tabs>
        <w:ind w:left="5760" w:hanging="360"/>
      </w:pPr>
      <w:rPr>
        <w:rFonts w:ascii="Arial" w:hAnsi="Arial" w:hint="default"/>
      </w:rPr>
    </w:lvl>
    <w:lvl w:ilvl="8" w:tplc="275EB0C0" w:tentative="1">
      <w:start w:val="1"/>
      <w:numFmt w:val="bullet"/>
      <w:lvlText w:val="•"/>
      <w:lvlJc w:val="left"/>
      <w:pPr>
        <w:tabs>
          <w:tab w:val="num" w:pos="6480"/>
        </w:tabs>
        <w:ind w:left="6480" w:hanging="360"/>
      </w:pPr>
      <w:rPr>
        <w:rFonts w:ascii="Arial" w:hAnsi="Arial" w:hint="default"/>
      </w:rPr>
    </w:lvl>
  </w:abstractNum>
  <w:abstractNum w:abstractNumId="5">
    <w:nsid w:val="26E961A4"/>
    <w:multiLevelType w:val="hybridMultilevel"/>
    <w:tmpl w:val="1868D7CE"/>
    <w:lvl w:ilvl="0" w:tplc="7E921304">
      <w:start w:val="1"/>
      <w:numFmt w:val="bullet"/>
      <w:lvlText w:val="•"/>
      <w:lvlJc w:val="left"/>
      <w:pPr>
        <w:tabs>
          <w:tab w:val="num" w:pos="720"/>
        </w:tabs>
        <w:ind w:left="720" w:hanging="360"/>
      </w:pPr>
      <w:rPr>
        <w:rFonts w:ascii="Arial" w:hAnsi="Arial" w:hint="default"/>
      </w:rPr>
    </w:lvl>
    <w:lvl w:ilvl="1" w:tplc="D3FAC602" w:tentative="1">
      <w:start w:val="1"/>
      <w:numFmt w:val="bullet"/>
      <w:lvlText w:val="•"/>
      <w:lvlJc w:val="left"/>
      <w:pPr>
        <w:tabs>
          <w:tab w:val="num" w:pos="1440"/>
        </w:tabs>
        <w:ind w:left="1440" w:hanging="360"/>
      </w:pPr>
      <w:rPr>
        <w:rFonts w:ascii="Arial" w:hAnsi="Arial" w:hint="default"/>
      </w:rPr>
    </w:lvl>
    <w:lvl w:ilvl="2" w:tplc="E980519C" w:tentative="1">
      <w:start w:val="1"/>
      <w:numFmt w:val="bullet"/>
      <w:lvlText w:val="•"/>
      <w:lvlJc w:val="left"/>
      <w:pPr>
        <w:tabs>
          <w:tab w:val="num" w:pos="2160"/>
        </w:tabs>
        <w:ind w:left="2160" w:hanging="360"/>
      </w:pPr>
      <w:rPr>
        <w:rFonts w:ascii="Arial" w:hAnsi="Arial" w:hint="default"/>
      </w:rPr>
    </w:lvl>
    <w:lvl w:ilvl="3" w:tplc="35346886" w:tentative="1">
      <w:start w:val="1"/>
      <w:numFmt w:val="bullet"/>
      <w:lvlText w:val="•"/>
      <w:lvlJc w:val="left"/>
      <w:pPr>
        <w:tabs>
          <w:tab w:val="num" w:pos="2880"/>
        </w:tabs>
        <w:ind w:left="2880" w:hanging="360"/>
      </w:pPr>
      <w:rPr>
        <w:rFonts w:ascii="Arial" w:hAnsi="Arial" w:hint="default"/>
      </w:rPr>
    </w:lvl>
    <w:lvl w:ilvl="4" w:tplc="7C28A12C" w:tentative="1">
      <w:start w:val="1"/>
      <w:numFmt w:val="bullet"/>
      <w:lvlText w:val="•"/>
      <w:lvlJc w:val="left"/>
      <w:pPr>
        <w:tabs>
          <w:tab w:val="num" w:pos="3600"/>
        </w:tabs>
        <w:ind w:left="3600" w:hanging="360"/>
      </w:pPr>
      <w:rPr>
        <w:rFonts w:ascii="Arial" w:hAnsi="Arial" w:hint="default"/>
      </w:rPr>
    </w:lvl>
    <w:lvl w:ilvl="5" w:tplc="9536CA7C" w:tentative="1">
      <w:start w:val="1"/>
      <w:numFmt w:val="bullet"/>
      <w:lvlText w:val="•"/>
      <w:lvlJc w:val="left"/>
      <w:pPr>
        <w:tabs>
          <w:tab w:val="num" w:pos="4320"/>
        </w:tabs>
        <w:ind w:left="4320" w:hanging="360"/>
      </w:pPr>
      <w:rPr>
        <w:rFonts w:ascii="Arial" w:hAnsi="Arial" w:hint="default"/>
      </w:rPr>
    </w:lvl>
    <w:lvl w:ilvl="6" w:tplc="6AE66D9E" w:tentative="1">
      <w:start w:val="1"/>
      <w:numFmt w:val="bullet"/>
      <w:lvlText w:val="•"/>
      <w:lvlJc w:val="left"/>
      <w:pPr>
        <w:tabs>
          <w:tab w:val="num" w:pos="5040"/>
        </w:tabs>
        <w:ind w:left="5040" w:hanging="360"/>
      </w:pPr>
      <w:rPr>
        <w:rFonts w:ascii="Arial" w:hAnsi="Arial" w:hint="default"/>
      </w:rPr>
    </w:lvl>
    <w:lvl w:ilvl="7" w:tplc="D8B41E00" w:tentative="1">
      <w:start w:val="1"/>
      <w:numFmt w:val="bullet"/>
      <w:lvlText w:val="•"/>
      <w:lvlJc w:val="left"/>
      <w:pPr>
        <w:tabs>
          <w:tab w:val="num" w:pos="5760"/>
        </w:tabs>
        <w:ind w:left="5760" w:hanging="360"/>
      </w:pPr>
      <w:rPr>
        <w:rFonts w:ascii="Arial" w:hAnsi="Arial" w:hint="default"/>
      </w:rPr>
    </w:lvl>
    <w:lvl w:ilvl="8" w:tplc="55A65CBC" w:tentative="1">
      <w:start w:val="1"/>
      <w:numFmt w:val="bullet"/>
      <w:lvlText w:val="•"/>
      <w:lvlJc w:val="left"/>
      <w:pPr>
        <w:tabs>
          <w:tab w:val="num" w:pos="6480"/>
        </w:tabs>
        <w:ind w:left="6480" w:hanging="360"/>
      </w:pPr>
      <w:rPr>
        <w:rFonts w:ascii="Arial" w:hAnsi="Arial" w:hint="default"/>
      </w:rPr>
    </w:lvl>
  </w:abstractNum>
  <w:abstractNum w:abstractNumId="6">
    <w:nsid w:val="2B075ACC"/>
    <w:multiLevelType w:val="hybridMultilevel"/>
    <w:tmpl w:val="33941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143F55"/>
    <w:multiLevelType w:val="hybridMultilevel"/>
    <w:tmpl w:val="B8E6D6B8"/>
    <w:lvl w:ilvl="0" w:tplc="0409000F">
      <w:start w:val="1"/>
      <w:numFmt w:val="decimal"/>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8">
    <w:nsid w:val="39C44CEA"/>
    <w:multiLevelType w:val="hybridMultilevel"/>
    <w:tmpl w:val="E2C09DC0"/>
    <w:lvl w:ilvl="0" w:tplc="44641F9A">
      <w:start w:val="1"/>
      <w:numFmt w:val="bullet"/>
      <w:lvlText w:val="•"/>
      <w:lvlJc w:val="left"/>
      <w:pPr>
        <w:tabs>
          <w:tab w:val="num" w:pos="720"/>
        </w:tabs>
        <w:ind w:left="720" w:hanging="360"/>
      </w:pPr>
      <w:rPr>
        <w:rFonts w:ascii="Arial" w:hAnsi="Arial" w:hint="default"/>
      </w:rPr>
    </w:lvl>
    <w:lvl w:ilvl="1" w:tplc="B7C21F1E" w:tentative="1">
      <w:start w:val="1"/>
      <w:numFmt w:val="bullet"/>
      <w:lvlText w:val="•"/>
      <w:lvlJc w:val="left"/>
      <w:pPr>
        <w:tabs>
          <w:tab w:val="num" w:pos="1440"/>
        </w:tabs>
        <w:ind w:left="1440" w:hanging="360"/>
      </w:pPr>
      <w:rPr>
        <w:rFonts w:ascii="Arial" w:hAnsi="Arial" w:hint="default"/>
      </w:rPr>
    </w:lvl>
    <w:lvl w:ilvl="2" w:tplc="4792057C" w:tentative="1">
      <w:start w:val="1"/>
      <w:numFmt w:val="bullet"/>
      <w:lvlText w:val="•"/>
      <w:lvlJc w:val="left"/>
      <w:pPr>
        <w:tabs>
          <w:tab w:val="num" w:pos="2160"/>
        </w:tabs>
        <w:ind w:left="2160" w:hanging="360"/>
      </w:pPr>
      <w:rPr>
        <w:rFonts w:ascii="Arial" w:hAnsi="Arial" w:hint="default"/>
      </w:rPr>
    </w:lvl>
    <w:lvl w:ilvl="3" w:tplc="D9EE379C" w:tentative="1">
      <w:start w:val="1"/>
      <w:numFmt w:val="bullet"/>
      <w:lvlText w:val="•"/>
      <w:lvlJc w:val="left"/>
      <w:pPr>
        <w:tabs>
          <w:tab w:val="num" w:pos="2880"/>
        </w:tabs>
        <w:ind w:left="2880" w:hanging="360"/>
      </w:pPr>
      <w:rPr>
        <w:rFonts w:ascii="Arial" w:hAnsi="Arial" w:hint="default"/>
      </w:rPr>
    </w:lvl>
    <w:lvl w:ilvl="4" w:tplc="B9628F38" w:tentative="1">
      <w:start w:val="1"/>
      <w:numFmt w:val="bullet"/>
      <w:lvlText w:val="•"/>
      <w:lvlJc w:val="left"/>
      <w:pPr>
        <w:tabs>
          <w:tab w:val="num" w:pos="3600"/>
        </w:tabs>
        <w:ind w:left="3600" w:hanging="360"/>
      </w:pPr>
      <w:rPr>
        <w:rFonts w:ascii="Arial" w:hAnsi="Arial" w:hint="default"/>
      </w:rPr>
    </w:lvl>
    <w:lvl w:ilvl="5" w:tplc="FC54CBA2" w:tentative="1">
      <w:start w:val="1"/>
      <w:numFmt w:val="bullet"/>
      <w:lvlText w:val="•"/>
      <w:lvlJc w:val="left"/>
      <w:pPr>
        <w:tabs>
          <w:tab w:val="num" w:pos="4320"/>
        </w:tabs>
        <w:ind w:left="4320" w:hanging="360"/>
      </w:pPr>
      <w:rPr>
        <w:rFonts w:ascii="Arial" w:hAnsi="Arial" w:hint="default"/>
      </w:rPr>
    </w:lvl>
    <w:lvl w:ilvl="6" w:tplc="86AACD74" w:tentative="1">
      <w:start w:val="1"/>
      <w:numFmt w:val="bullet"/>
      <w:lvlText w:val="•"/>
      <w:lvlJc w:val="left"/>
      <w:pPr>
        <w:tabs>
          <w:tab w:val="num" w:pos="5040"/>
        </w:tabs>
        <w:ind w:left="5040" w:hanging="360"/>
      </w:pPr>
      <w:rPr>
        <w:rFonts w:ascii="Arial" w:hAnsi="Arial" w:hint="default"/>
      </w:rPr>
    </w:lvl>
    <w:lvl w:ilvl="7" w:tplc="56FED50C" w:tentative="1">
      <w:start w:val="1"/>
      <w:numFmt w:val="bullet"/>
      <w:lvlText w:val="•"/>
      <w:lvlJc w:val="left"/>
      <w:pPr>
        <w:tabs>
          <w:tab w:val="num" w:pos="5760"/>
        </w:tabs>
        <w:ind w:left="5760" w:hanging="360"/>
      </w:pPr>
      <w:rPr>
        <w:rFonts w:ascii="Arial" w:hAnsi="Arial" w:hint="default"/>
      </w:rPr>
    </w:lvl>
    <w:lvl w:ilvl="8" w:tplc="CBEE1368" w:tentative="1">
      <w:start w:val="1"/>
      <w:numFmt w:val="bullet"/>
      <w:lvlText w:val="•"/>
      <w:lvlJc w:val="left"/>
      <w:pPr>
        <w:tabs>
          <w:tab w:val="num" w:pos="6480"/>
        </w:tabs>
        <w:ind w:left="6480" w:hanging="360"/>
      </w:pPr>
      <w:rPr>
        <w:rFonts w:ascii="Arial" w:hAnsi="Arial" w:hint="default"/>
      </w:rPr>
    </w:lvl>
  </w:abstractNum>
  <w:abstractNum w:abstractNumId="9">
    <w:nsid w:val="696B036C"/>
    <w:multiLevelType w:val="hybridMultilevel"/>
    <w:tmpl w:val="F3049E1E"/>
    <w:lvl w:ilvl="0" w:tplc="6AE2D70E">
      <w:start w:val="1"/>
      <w:numFmt w:val="bullet"/>
      <w:lvlText w:val="•"/>
      <w:lvlJc w:val="left"/>
      <w:pPr>
        <w:tabs>
          <w:tab w:val="num" w:pos="720"/>
        </w:tabs>
        <w:ind w:left="720" w:hanging="360"/>
      </w:pPr>
      <w:rPr>
        <w:rFonts w:ascii="Arial" w:hAnsi="Arial" w:hint="default"/>
      </w:rPr>
    </w:lvl>
    <w:lvl w:ilvl="1" w:tplc="AB8818C2">
      <w:start w:val="1043"/>
      <w:numFmt w:val="bullet"/>
      <w:lvlText w:val="–"/>
      <w:lvlJc w:val="left"/>
      <w:pPr>
        <w:tabs>
          <w:tab w:val="num" w:pos="1440"/>
        </w:tabs>
        <w:ind w:left="1440" w:hanging="360"/>
      </w:pPr>
      <w:rPr>
        <w:rFonts w:ascii="Arial" w:hAnsi="Arial" w:hint="default"/>
      </w:rPr>
    </w:lvl>
    <w:lvl w:ilvl="2" w:tplc="47C604CE" w:tentative="1">
      <w:start w:val="1"/>
      <w:numFmt w:val="bullet"/>
      <w:lvlText w:val="•"/>
      <w:lvlJc w:val="left"/>
      <w:pPr>
        <w:tabs>
          <w:tab w:val="num" w:pos="2160"/>
        </w:tabs>
        <w:ind w:left="2160" w:hanging="360"/>
      </w:pPr>
      <w:rPr>
        <w:rFonts w:ascii="Arial" w:hAnsi="Arial" w:hint="default"/>
      </w:rPr>
    </w:lvl>
    <w:lvl w:ilvl="3" w:tplc="B0AC45B2" w:tentative="1">
      <w:start w:val="1"/>
      <w:numFmt w:val="bullet"/>
      <w:lvlText w:val="•"/>
      <w:lvlJc w:val="left"/>
      <w:pPr>
        <w:tabs>
          <w:tab w:val="num" w:pos="2880"/>
        </w:tabs>
        <w:ind w:left="2880" w:hanging="360"/>
      </w:pPr>
      <w:rPr>
        <w:rFonts w:ascii="Arial" w:hAnsi="Arial" w:hint="default"/>
      </w:rPr>
    </w:lvl>
    <w:lvl w:ilvl="4" w:tplc="32C28C20" w:tentative="1">
      <w:start w:val="1"/>
      <w:numFmt w:val="bullet"/>
      <w:lvlText w:val="•"/>
      <w:lvlJc w:val="left"/>
      <w:pPr>
        <w:tabs>
          <w:tab w:val="num" w:pos="3600"/>
        </w:tabs>
        <w:ind w:left="3600" w:hanging="360"/>
      </w:pPr>
      <w:rPr>
        <w:rFonts w:ascii="Arial" w:hAnsi="Arial" w:hint="default"/>
      </w:rPr>
    </w:lvl>
    <w:lvl w:ilvl="5" w:tplc="445CFA6E" w:tentative="1">
      <w:start w:val="1"/>
      <w:numFmt w:val="bullet"/>
      <w:lvlText w:val="•"/>
      <w:lvlJc w:val="left"/>
      <w:pPr>
        <w:tabs>
          <w:tab w:val="num" w:pos="4320"/>
        </w:tabs>
        <w:ind w:left="4320" w:hanging="360"/>
      </w:pPr>
      <w:rPr>
        <w:rFonts w:ascii="Arial" w:hAnsi="Arial" w:hint="default"/>
      </w:rPr>
    </w:lvl>
    <w:lvl w:ilvl="6" w:tplc="ECF2A8B2" w:tentative="1">
      <w:start w:val="1"/>
      <w:numFmt w:val="bullet"/>
      <w:lvlText w:val="•"/>
      <w:lvlJc w:val="left"/>
      <w:pPr>
        <w:tabs>
          <w:tab w:val="num" w:pos="5040"/>
        </w:tabs>
        <w:ind w:left="5040" w:hanging="360"/>
      </w:pPr>
      <w:rPr>
        <w:rFonts w:ascii="Arial" w:hAnsi="Arial" w:hint="default"/>
      </w:rPr>
    </w:lvl>
    <w:lvl w:ilvl="7" w:tplc="3B06D20A" w:tentative="1">
      <w:start w:val="1"/>
      <w:numFmt w:val="bullet"/>
      <w:lvlText w:val="•"/>
      <w:lvlJc w:val="left"/>
      <w:pPr>
        <w:tabs>
          <w:tab w:val="num" w:pos="5760"/>
        </w:tabs>
        <w:ind w:left="5760" w:hanging="360"/>
      </w:pPr>
      <w:rPr>
        <w:rFonts w:ascii="Arial" w:hAnsi="Arial" w:hint="default"/>
      </w:rPr>
    </w:lvl>
    <w:lvl w:ilvl="8" w:tplc="68ECAB00" w:tentative="1">
      <w:start w:val="1"/>
      <w:numFmt w:val="bullet"/>
      <w:lvlText w:val="•"/>
      <w:lvlJc w:val="left"/>
      <w:pPr>
        <w:tabs>
          <w:tab w:val="num" w:pos="6480"/>
        </w:tabs>
        <w:ind w:left="6480" w:hanging="360"/>
      </w:pPr>
      <w:rPr>
        <w:rFonts w:ascii="Arial" w:hAnsi="Arial" w:hint="default"/>
      </w:rPr>
    </w:lvl>
  </w:abstractNum>
  <w:abstractNum w:abstractNumId="10">
    <w:nsid w:val="6B7F4169"/>
    <w:multiLevelType w:val="hybridMultilevel"/>
    <w:tmpl w:val="4EAEC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F86274E"/>
    <w:multiLevelType w:val="hybridMultilevel"/>
    <w:tmpl w:val="299E0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FC7C14"/>
    <w:multiLevelType w:val="hybridMultilevel"/>
    <w:tmpl w:val="B2F4CA6C"/>
    <w:lvl w:ilvl="0" w:tplc="39422374">
      <w:start w:val="1"/>
      <w:numFmt w:val="decimal"/>
      <w:lvlText w:val="%1."/>
      <w:lvlJc w:val="left"/>
      <w:pPr>
        <w:tabs>
          <w:tab w:val="num" w:pos="720"/>
        </w:tabs>
        <w:ind w:left="720" w:hanging="360"/>
      </w:pPr>
    </w:lvl>
    <w:lvl w:ilvl="1" w:tplc="7F44EC3A" w:tentative="1">
      <w:start w:val="1"/>
      <w:numFmt w:val="decimal"/>
      <w:lvlText w:val="%2."/>
      <w:lvlJc w:val="left"/>
      <w:pPr>
        <w:tabs>
          <w:tab w:val="num" w:pos="1440"/>
        </w:tabs>
        <w:ind w:left="1440" w:hanging="360"/>
      </w:pPr>
    </w:lvl>
    <w:lvl w:ilvl="2" w:tplc="2F9A8C36" w:tentative="1">
      <w:start w:val="1"/>
      <w:numFmt w:val="decimal"/>
      <w:lvlText w:val="%3."/>
      <w:lvlJc w:val="left"/>
      <w:pPr>
        <w:tabs>
          <w:tab w:val="num" w:pos="2160"/>
        </w:tabs>
        <w:ind w:left="2160" w:hanging="360"/>
      </w:pPr>
    </w:lvl>
    <w:lvl w:ilvl="3" w:tplc="5C6E4F08" w:tentative="1">
      <w:start w:val="1"/>
      <w:numFmt w:val="decimal"/>
      <w:lvlText w:val="%4."/>
      <w:lvlJc w:val="left"/>
      <w:pPr>
        <w:tabs>
          <w:tab w:val="num" w:pos="2880"/>
        </w:tabs>
        <w:ind w:left="2880" w:hanging="360"/>
      </w:pPr>
    </w:lvl>
    <w:lvl w:ilvl="4" w:tplc="51C2E4C2" w:tentative="1">
      <w:start w:val="1"/>
      <w:numFmt w:val="decimal"/>
      <w:lvlText w:val="%5."/>
      <w:lvlJc w:val="left"/>
      <w:pPr>
        <w:tabs>
          <w:tab w:val="num" w:pos="3600"/>
        </w:tabs>
        <w:ind w:left="3600" w:hanging="360"/>
      </w:pPr>
    </w:lvl>
    <w:lvl w:ilvl="5" w:tplc="6F5469B0" w:tentative="1">
      <w:start w:val="1"/>
      <w:numFmt w:val="decimal"/>
      <w:lvlText w:val="%6."/>
      <w:lvlJc w:val="left"/>
      <w:pPr>
        <w:tabs>
          <w:tab w:val="num" w:pos="4320"/>
        </w:tabs>
        <w:ind w:left="4320" w:hanging="360"/>
      </w:pPr>
    </w:lvl>
    <w:lvl w:ilvl="6" w:tplc="210E582E" w:tentative="1">
      <w:start w:val="1"/>
      <w:numFmt w:val="decimal"/>
      <w:lvlText w:val="%7."/>
      <w:lvlJc w:val="left"/>
      <w:pPr>
        <w:tabs>
          <w:tab w:val="num" w:pos="5040"/>
        </w:tabs>
        <w:ind w:left="5040" w:hanging="360"/>
      </w:pPr>
    </w:lvl>
    <w:lvl w:ilvl="7" w:tplc="597C3C8C" w:tentative="1">
      <w:start w:val="1"/>
      <w:numFmt w:val="decimal"/>
      <w:lvlText w:val="%8."/>
      <w:lvlJc w:val="left"/>
      <w:pPr>
        <w:tabs>
          <w:tab w:val="num" w:pos="5760"/>
        </w:tabs>
        <w:ind w:left="5760" w:hanging="360"/>
      </w:pPr>
    </w:lvl>
    <w:lvl w:ilvl="8" w:tplc="495223BE" w:tentative="1">
      <w:start w:val="1"/>
      <w:numFmt w:val="decimal"/>
      <w:lvlText w:val="%9."/>
      <w:lvlJc w:val="left"/>
      <w:pPr>
        <w:tabs>
          <w:tab w:val="num" w:pos="6480"/>
        </w:tabs>
        <w:ind w:left="6480" w:hanging="360"/>
      </w:pPr>
    </w:lvl>
  </w:abstractNum>
  <w:num w:numId="1">
    <w:abstractNumId w:val="6"/>
  </w:num>
  <w:num w:numId="2">
    <w:abstractNumId w:val="7"/>
  </w:num>
  <w:num w:numId="3">
    <w:abstractNumId w:val="11"/>
  </w:num>
  <w:num w:numId="4">
    <w:abstractNumId w:val="0"/>
  </w:num>
  <w:num w:numId="5">
    <w:abstractNumId w:val="2"/>
  </w:num>
  <w:num w:numId="6">
    <w:abstractNumId w:val="1"/>
  </w:num>
  <w:num w:numId="7">
    <w:abstractNumId w:val="12"/>
  </w:num>
  <w:num w:numId="8">
    <w:abstractNumId w:val="4"/>
  </w:num>
  <w:num w:numId="9">
    <w:abstractNumId w:val="3"/>
  </w:num>
  <w:num w:numId="10">
    <w:abstractNumId w:val="8"/>
  </w:num>
  <w:num w:numId="11">
    <w:abstractNumId w:val="9"/>
  </w:num>
  <w:num w:numId="12">
    <w:abstractNumId w:val="5"/>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7623F7"/>
    <w:rsid w:val="00027903"/>
    <w:rsid w:val="000570A0"/>
    <w:rsid w:val="00075D4D"/>
    <w:rsid w:val="00086FEE"/>
    <w:rsid w:val="00095E34"/>
    <w:rsid w:val="000B15E9"/>
    <w:rsid w:val="000E3462"/>
    <w:rsid w:val="00106EA8"/>
    <w:rsid w:val="00144F15"/>
    <w:rsid w:val="00151D1F"/>
    <w:rsid w:val="00166EC1"/>
    <w:rsid w:val="001A4F19"/>
    <w:rsid w:val="001D527B"/>
    <w:rsid w:val="001D5985"/>
    <w:rsid w:val="001E7FA1"/>
    <w:rsid w:val="00210F37"/>
    <w:rsid w:val="00214A71"/>
    <w:rsid w:val="00241CEE"/>
    <w:rsid w:val="00271DF8"/>
    <w:rsid w:val="0027233F"/>
    <w:rsid w:val="002D4DDB"/>
    <w:rsid w:val="002E4B44"/>
    <w:rsid w:val="002F0CB7"/>
    <w:rsid w:val="003154CD"/>
    <w:rsid w:val="00327945"/>
    <w:rsid w:val="003552C1"/>
    <w:rsid w:val="00385CC8"/>
    <w:rsid w:val="00397B38"/>
    <w:rsid w:val="004C0094"/>
    <w:rsid w:val="004F1996"/>
    <w:rsid w:val="00530FD9"/>
    <w:rsid w:val="00531E35"/>
    <w:rsid w:val="005371CC"/>
    <w:rsid w:val="0054476E"/>
    <w:rsid w:val="00573E9F"/>
    <w:rsid w:val="00582943"/>
    <w:rsid w:val="00597F7A"/>
    <w:rsid w:val="005E582D"/>
    <w:rsid w:val="0060432B"/>
    <w:rsid w:val="0060738A"/>
    <w:rsid w:val="00616349"/>
    <w:rsid w:val="006420E9"/>
    <w:rsid w:val="00665EC8"/>
    <w:rsid w:val="006B6139"/>
    <w:rsid w:val="006F125B"/>
    <w:rsid w:val="00706665"/>
    <w:rsid w:val="00711CA1"/>
    <w:rsid w:val="00712419"/>
    <w:rsid w:val="00725619"/>
    <w:rsid w:val="007623F7"/>
    <w:rsid w:val="007673B7"/>
    <w:rsid w:val="00776527"/>
    <w:rsid w:val="00793AFC"/>
    <w:rsid w:val="007A381F"/>
    <w:rsid w:val="007B477C"/>
    <w:rsid w:val="007C4F05"/>
    <w:rsid w:val="007C60E0"/>
    <w:rsid w:val="007E1528"/>
    <w:rsid w:val="008126B1"/>
    <w:rsid w:val="008222D9"/>
    <w:rsid w:val="0083111D"/>
    <w:rsid w:val="008549D1"/>
    <w:rsid w:val="00896FA4"/>
    <w:rsid w:val="008A0B9D"/>
    <w:rsid w:val="008A7201"/>
    <w:rsid w:val="00944D78"/>
    <w:rsid w:val="00984F7A"/>
    <w:rsid w:val="00A368AA"/>
    <w:rsid w:val="00A5115F"/>
    <w:rsid w:val="00A84A1B"/>
    <w:rsid w:val="00A933C7"/>
    <w:rsid w:val="00B216D2"/>
    <w:rsid w:val="00BD60C8"/>
    <w:rsid w:val="00BE0CEC"/>
    <w:rsid w:val="00C27AE2"/>
    <w:rsid w:val="00C334C5"/>
    <w:rsid w:val="00C345DE"/>
    <w:rsid w:val="00C93B15"/>
    <w:rsid w:val="00CD4360"/>
    <w:rsid w:val="00CE1E45"/>
    <w:rsid w:val="00CF335F"/>
    <w:rsid w:val="00D03387"/>
    <w:rsid w:val="00D21419"/>
    <w:rsid w:val="00D30FEB"/>
    <w:rsid w:val="00D84A4C"/>
    <w:rsid w:val="00E67B85"/>
    <w:rsid w:val="00E75619"/>
    <w:rsid w:val="00E95A1C"/>
    <w:rsid w:val="00EA2CE2"/>
    <w:rsid w:val="00F019B6"/>
    <w:rsid w:val="00F060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F7"/>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0094"/>
    <w:pPr>
      <w:ind w:left="720"/>
      <w:contextualSpacing/>
    </w:pPr>
  </w:style>
</w:styles>
</file>

<file path=word/webSettings.xml><?xml version="1.0" encoding="utf-8"?>
<w:webSettings xmlns:r="http://schemas.openxmlformats.org/officeDocument/2006/relationships" xmlns:w="http://schemas.openxmlformats.org/wordprocessingml/2006/main">
  <w:divs>
    <w:div w:id="665742653">
      <w:bodyDiv w:val="1"/>
      <w:marLeft w:val="0"/>
      <w:marRight w:val="0"/>
      <w:marTop w:val="0"/>
      <w:marBottom w:val="0"/>
      <w:divBdr>
        <w:top w:val="none" w:sz="0" w:space="0" w:color="auto"/>
        <w:left w:val="none" w:sz="0" w:space="0" w:color="auto"/>
        <w:bottom w:val="none" w:sz="0" w:space="0" w:color="auto"/>
        <w:right w:val="none" w:sz="0" w:space="0" w:color="auto"/>
      </w:divBdr>
      <w:divsChild>
        <w:div w:id="644236435">
          <w:marLeft w:val="547"/>
          <w:marRight w:val="0"/>
          <w:marTop w:val="154"/>
          <w:marBottom w:val="0"/>
          <w:divBdr>
            <w:top w:val="none" w:sz="0" w:space="0" w:color="auto"/>
            <w:left w:val="none" w:sz="0" w:space="0" w:color="auto"/>
            <w:bottom w:val="none" w:sz="0" w:space="0" w:color="auto"/>
            <w:right w:val="none" w:sz="0" w:space="0" w:color="auto"/>
          </w:divBdr>
        </w:div>
        <w:div w:id="1711688185">
          <w:marLeft w:val="547"/>
          <w:marRight w:val="0"/>
          <w:marTop w:val="154"/>
          <w:marBottom w:val="0"/>
          <w:divBdr>
            <w:top w:val="none" w:sz="0" w:space="0" w:color="auto"/>
            <w:left w:val="none" w:sz="0" w:space="0" w:color="auto"/>
            <w:bottom w:val="none" w:sz="0" w:space="0" w:color="auto"/>
            <w:right w:val="none" w:sz="0" w:space="0" w:color="auto"/>
          </w:divBdr>
        </w:div>
        <w:div w:id="2146654529">
          <w:marLeft w:val="547"/>
          <w:marRight w:val="0"/>
          <w:marTop w:val="154"/>
          <w:marBottom w:val="0"/>
          <w:divBdr>
            <w:top w:val="none" w:sz="0" w:space="0" w:color="auto"/>
            <w:left w:val="none" w:sz="0" w:space="0" w:color="auto"/>
            <w:bottom w:val="none" w:sz="0" w:space="0" w:color="auto"/>
            <w:right w:val="none" w:sz="0" w:space="0" w:color="auto"/>
          </w:divBdr>
        </w:div>
        <w:div w:id="1121417976">
          <w:marLeft w:val="547"/>
          <w:marRight w:val="0"/>
          <w:marTop w:val="154"/>
          <w:marBottom w:val="0"/>
          <w:divBdr>
            <w:top w:val="none" w:sz="0" w:space="0" w:color="auto"/>
            <w:left w:val="none" w:sz="0" w:space="0" w:color="auto"/>
            <w:bottom w:val="none" w:sz="0" w:space="0" w:color="auto"/>
            <w:right w:val="none" w:sz="0" w:space="0" w:color="auto"/>
          </w:divBdr>
        </w:div>
      </w:divsChild>
    </w:div>
    <w:div w:id="857038651">
      <w:bodyDiv w:val="1"/>
      <w:marLeft w:val="0"/>
      <w:marRight w:val="0"/>
      <w:marTop w:val="0"/>
      <w:marBottom w:val="0"/>
      <w:divBdr>
        <w:top w:val="none" w:sz="0" w:space="0" w:color="auto"/>
        <w:left w:val="none" w:sz="0" w:space="0" w:color="auto"/>
        <w:bottom w:val="none" w:sz="0" w:space="0" w:color="auto"/>
        <w:right w:val="none" w:sz="0" w:space="0" w:color="auto"/>
      </w:divBdr>
      <w:divsChild>
        <w:div w:id="1538271077">
          <w:marLeft w:val="547"/>
          <w:marRight w:val="0"/>
          <w:marTop w:val="154"/>
          <w:marBottom w:val="0"/>
          <w:divBdr>
            <w:top w:val="none" w:sz="0" w:space="0" w:color="auto"/>
            <w:left w:val="none" w:sz="0" w:space="0" w:color="auto"/>
            <w:bottom w:val="none" w:sz="0" w:space="0" w:color="auto"/>
            <w:right w:val="none" w:sz="0" w:space="0" w:color="auto"/>
          </w:divBdr>
        </w:div>
        <w:div w:id="1753888202">
          <w:marLeft w:val="1166"/>
          <w:marRight w:val="0"/>
          <w:marTop w:val="134"/>
          <w:marBottom w:val="0"/>
          <w:divBdr>
            <w:top w:val="none" w:sz="0" w:space="0" w:color="auto"/>
            <w:left w:val="none" w:sz="0" w:space="0" w:color="auto"/>
            <w:bottom w:val="none" w:sz="0" w:space="0" w:color="auto"/>
            <w:right w:val="none" w:sz="0" w:space="0" w:color="auto"/>
          </w:divBdr>
        </w:div>
        <w:div w:id="218367152">
          <w:marLeft w:val="1166"/>
          <w:marRight w:val="0"/>
          <w:marTop w:val="134"/>
          <w:marBottom w:val="0"/>
          <w:divBdr>
            <w:top w:val="none" w:sz="0" w:space="0" w:color="auto"/>
            <w:left w:val="none" w:sz="0" w:space="0" w:color="auto"/>
            <w:bottom w:val="none" w:sz="0" w:space="0" w:color="auto"/>
            <w:right w:val="none" w:sz="0" w:space="0" w:color="auto"/>
          </w:divBdr>
        </w:div>
        <w:div w:id="1763795150">
          <w:marLeft w:val="547"/>
          <w:marRight w:val="0"/>
          <w:marTop w:val="154"/>
          <w:marBottom w:val="0"/>
          <w:divBdr>
            <w:top w:val="none" w:sz="0" w:space="0" w:color="auto"/>
            <w:left w:val="none" w:sz="0" w:space="0" w:color="auto"/>
            <w:bottom w:val="none" w:sz="0" w:space="0" w:color="auto"/>
            <w:right w:val="none" w:sz="0" w:space="0" w:color="auto"/>
          </w:divBdr>
        </w:div>
        <w:div w:id="1991788620">
          <w:marLeft w:val="1166"/>
          <w:marRight w:val="0"/>
          <w:marTop w:val="134"/>
          <w:marBottom w:val="0"/>
          <w:divBdr>
            <w:top w:val="none" w:sz="0" w:space="0" w:color="auto"/>
            <w:left w:val="none" w:sz="0" w:space="0" w:color="auto"/>
            <w:bottom w:val="none" w:sz="0" w:space="0" w:color="auto"/>
            <w:right w:val="none" w:sz="0" w:space="0" w:color="auto"/>
          </w:divBdr>
        </w:div>
      </w:divsChild>
    </w:div>
    <w:div w:id="867639582">
      <w:bodyDiv w:val="1"/>
      <w:marLeft w:val="0"/>
      <w:marRight w:val="0"/>
      <w:marTop w:val="0"/>
      <w:marBottom w:val="0"/>
      <w:divBdr>
        <w:top w:val="none" w:sz="0" w:space="0" w:color="auto"/>
        <w:left w:val="none" w:sz="0" w:space="0" w:color="auto"/>
        <w:bottom w:val="none" w:sz="0" w:space="0" w:color="auto"/>
        <w:right w:val="none" w:sz="0" w:space="0" w:color="auto"/>
      </w:divBdr>
    </w:div>
    <w:div w:id="1020621670">
      <w:bodyDiv w:val="1"/>
      <w:marLeft w:val="0"/>
      <w:marRight w:val="0"/>
      <w:marTop w:val="0"/>
      <w:marBottom w:val="0"/>
      <w:divBdr>
        <w:top w:val="none" w:sz="0" w:space="0" w:color="auto"/>
        <w:left w:val="none" w:sz="0" w:space="0" w:color="auto"/>
        <w:bottom w:val="none" w:sz="0" w:space="0" w:color="auto"/>
        <w:right w:val="none" w:sz="0" w:space="0" w:color="auto"/>
      </w:divBdr>
    </w:div>
    <w:div w:id="1059282927">
      <w:bodyDiv w:val="1"/>
      <w:marLeft w:val="0"/>
      <w:marRight w:val="0"/>
      <w:marTop w:val="0"/>
      <w:marBottom w:val="0"/>
      <w:divBdr>
        <w:top w:val="none" w:sz="0" w:space="0" w:color="auto"/>
        <w:left w:val="none" w:sz="0" w:space="0" w:color="auto"/>
        <w:bottom w:val="none" w:sz="0" w:space="0" w:color="auto"/>
        <w:right w:val="none" w:sz="0" w:space="0" w:color="auto"/>
      </w:divBdr>
    </w:div>
    <w:div w:id="1143350816">
      <w:bodyDiv w:val="1"/>
      <w:marLeft w:val="0"/>
      <w:marRight w:val="0"/>
      <w:marTop w:val="0"/>
      <w:marBottom w:val="0"/>
      <w:divBdr>
        <w:top w:val="none" w:sz="0" w:space="0" w:color="auto"/>
        <w:left w:val="none" w:sz="0" w:space="0" w:color="auto"/>
        <w:bottom w:val="none" w:sz="0" w:space="0" w:color="auto"/>
        <w:right w:val="none" w:sz="0" w:space="0" w:color="auto"/>
      </w:divBdr>
    </w:div>
    <w:div w:id="1348409598">
      <w:bodyDiv w:val="1"/>
      <w:marLeft w:val="0"/>
      <w:marRight w:val="0"/>
      <w:marTop w:val="0"/>
      <w:marBottom w:val="0"/>
      <w:divBdr>
        <w:top w:val="none" w:sz="0" w:space="0" w:color="auto"/>
        <w:left w:val="none" w:sz="0" w:space="0" w:color="auto"/>
        <w:bottom w:val="none" w:sz="0" w:space="0" w:color="auto"/>
        <w:right w:val="none" w:sz="0" w:space="0" w:color="auto"/>
      </w:divBdr>
      <w:divsChild>
        <w:div w:id="325208144">
          <w:marLeft w:val="547"/>
          <w:marRight w:val="0"/>
          <w:marTop w:val="154"/>
          <w:marBottom w:val="0"/>
          <w:divBdr>
            <w:top w:val="none" w:sz="0" w:space="0" w:color="auto"/>
            <w:left w:val="none" w:sz="0" w:space="0" w:color="auto"/>
            <w:bottom w:val="none" w:sz="0" w:space="0" w:color="auto"/>
            <w:right w:val="none" w:sz="0" w:space="0" w:color="auto"/>
          </w:divBdr>
        </w:div>
        <w:div w:id="1146625448">
          <w:marLeft w:val="547"/>
          <w:marRight w:val="0"/>
          <w:marTop w:val="154"/>
          <w:marBottom w:val="0"/>
          <w:divBdr>
            <w:top w:val="none" w:sz="0" w:space="0" w:color="auto"/>
            <w:left w:val="none" w:sz="0" w:space="0" w:color="auto"/>
            <w:bottom w:val="none" w:sz="0" w:space="0" w:color="auto"/>
            <w:right w:val="none" w:sz="0" w:space="0" w:color="auto"/>
          </w:divBdr>
        </w:div>
      </w:divsChild>
    </w:div>
    <w:div w:id="1482310344">
      <w:bodyDiv w:val="1"/>
      <w:marLeft w:val="0"/>
      <w:marRight w:val="0"/>
      <w:marTop w:val="0"/>
      <w:marBottom w:val="0"/>
      <w:divBdr>
        <w:top w:val="none" w:sz="0" w:space="0" w:color="auto"/>
        <w:left w:val="none" w:sz="0" w:space="0" w:color="auto"/>
        <w:bottom w:val="none" w:sz="0" w:space="0" w:color="auto"/>
        <w:right w:val="none" w:sz="0" w:space="0" w:color="auto"/>
      </w:divBdr>
    </w:div>
    <w:div w:id="1575317512">
      <w:bodyDiv w:val="1"/>
      <w:marLeft w:val="0"/>
      <w:marRight w:val="0"/>
      <w:marTop w:val="0"/>
      <w:marBottom w:val="0"/>
      <w:divBdr>
        <w:top w:val="none" w:sz="0" w:space="0" w:color="auto"/>
        <w:left w:val="none" w:sz="0" w:space="0" w:color="auto"/>
        <w:bottom w:val="none" w:sz="0" w:space="0" w:color="auto"/>
        <w:right w:val="none" w:sz="0" w:space="0" w:color="auto"/>
      </w:divBdr>
    </w:div>
    <w:div w:id="1673414327">
      <w:bodyDiv w:val="1"/>
      <w:marLeft w:val="0"/>
      <w:marRight w:val="0"/>
      <w:marTop w:val="0"/>
      <w:marBottom w:val="0"/>
      <w:divBdr>
        <w:top w:val="none" w:sz="0" w:space="0" w:color="auto"/>
        <w:left w:val="none" w:sz="0" w:space="0" w:color="auto"/>
        <w:bottom w:val="none" w:sz="0" w:space="0" w:color="auto"/>
        <w:right w:val="none" w:sz="0" w:space="0" w:color="auto"/>
      </w:divBdr>
      <w:divsChild>
        <w:div w:id="2142456065">
          <w:marLeft w:val="547"/>
          <w:marRight w:val="0"/>
          <w:marTop w:val="134"/>
          <w:marBottom w:val="0"/>
          <w:divBdr>
            <w:top w:val="none" w:sz="0" w:space="0" w:color="auto"/>
            <w:left w:val="none" w:sz="0" w:space="0" w:color="auto"/>
            <w:bottom w:val="none" w:sz="0" w:space="0" w:color="auto"/>
            <w:right w:val="none" w:sz="0" w:space="0" w:color="auto"/>
          </w:divBdr>
        </w:div>
        <w:div w:id="1469976355">
          <w:marLeft w:val="547"/>
          <w:marRight w:val="0"/>
          <w:marTop w:val="134"/>
          <w:marBottom w:val="0"/>
          <w:divBdr>
            <w:top w:val="none" w:sz="0" w:space="0" w:color="auto"/>
            <w:left w:val="none" w:sz="0" w:space="0" w:color="auto"/>
            <w:bottom w:val="none" w:sz="0" w:space="0" w:color="auto"/>
            <w:right w:val="none" w:sz="0" w:space="0" w:color="auto"/>
          </w:divBdr>
        </w:div>
        <w:div w:id="1200320980">
          <w:marLeft w:val="547"/>
          <w:marRight w:val="0"/>
          <w:marTop w:val="134"/>
          <w:marBottom w:val="0"/>
          <w:divBdr>
            <w:top w:val="none" w:sz="0" w:space="0" w:color="auto"/>
            <w:left w:val="none" w:sz="0" w:space="0" w:color="auto"/>
            <w:bottom w:val="none" w:sz="0" w:space="0" w:color="auto"/>
            <w:right w:val="none" w:sz="0" w:space="0" w:color="auto"/>
          </w:divBdr>
        </w:div>
        <w:div w:id="1850020903">
          <w:marLeft w:val="547"/>
          <w:marRight w:val="0"/>
          <w:marTop w:val="134"/>
          <w:marBottom w:val="0"/>
          <w:divBdr>
            <w:top w:val="none" w:sz="0" w:space="0" w:color="auto"/>
            <w:left w:val="none" w:sz="0" w:space="0" w:color="auto"/>
            <w:bottom w:val="none" w:sz="0" w:space="0" w:color="auto"/>
            <w:right w:val="none" w:sz="0" w:space="0" w:color="auto"/>
          </w:divBdr>
        </w:div>
        <w:div w:id="942763597">
          <w:marLeft w:val="547"/>
          <w:marRight w:val="0"/>
          <w:marTop w:val="134"/>
          <w:marBottom w:val="0"/>
          <w:divBdr>
            <w:top w:val="none" w:sz="0" w:space="0" w:color="auto"/>
            <w:left w:val="none" w:sz="0" w:space="0" w:color="auto"/>
            <w:bottom w:val="none" w:sz="0" w:space="0" w:color="auto"/>
            <w:right w:val="none" w:sz="0" w:space="0" w:color="auto"/>
          </w:divBdr>
        </w:div>
        <w:div w:id="611128391">
          <w:marLeft w:val="547"/>
          <w:marRight w:val="0"/>
          <w:marTop w:val="134"/>
          <w:marBottom w:val="0"/>
          <w:divBdr>
            <w:top w:val="none" w:sz="0" w:space="0" w:color="auto"/>
            <w:left w:val="none" w:sz="0" w:space="0" w:color="auto"/>
            <w:bottom w:val="none" w:sz="0" w:space="0" w:color="auto"/>
            <w:right w:val="none" w:sz="0" w:space="0" w:color="auto"/>
          </w:divBdr>
        </w:div>
      </w:divsChild>
    </w:div>
    <w:div w:id="1713797625">
      <w:bodyDiv w:val="1"/>
      <w:marLeft w:val="0"/>
      <w:marRight w:val="0"/>
      <w:marTop w:val="0"/>
      <w:marBottom w:val="0"/>
      <w:divBdr>
        <w:top w:val="none" w:sz="0" w:space="0" w:color="auto"/>
        <w:left w:val="none" w:sz="0" w:space="0" w:color="auto"/>
        <w:bottom w:val="none" w:sz="0" w:space="0" w:color="auto"/>
        <w:right w:val="none" w:sz="0" w:space="0" w:color="auto"/>
      </w:divBdr>
      <w:divsChild>
        <w:div w:id="807668323">
          <w:marLeft w:val="547"/>
          <w:marRight w:val="0"/>
          <w:marTop w:val="154"/>
          <w:marBottom w:val="0"/>
          <w:divBdr>
            <w:top w:val="none" w:sz="0" w:space="0" w:color="auto"/>
            <w:left w:val="none" w:sz="0" w:space="0" w:color="auto"/>
            <w:bottom w:val="none" w:sz="0" w:space="0" w:color="auto"/>
            <w:right w:val="none" w:sz="0" w:space="0" w:color="auto"/>
          </w:divBdr>
        </w:div>
        <w:div w:id="2046173487">
          <w:marLeft w:val="547"/>
          <w:marRight w:val="0"/>
          <w:marTop w:val="154"/>
          <w:marBottom w:val="0"/>
          <w:divBdr>
            <w:top w:val="none" w:sz="0" w:space="0" w:color="auto"/>
            <w:left w:val="none" w:sz="0" w:space="0" w:color="auto"/>
            <w:bottom w:val="none" w:sz="0" w:space="0" w:color="auto"/>
            <w:right w:val="none" w:sz="0" w:space="0" w:color="auto"/>
          </w:divBdr>
        </w:div>
        <w:div w:id="713387398">
          <w:marLeft w:val="547"/>
          <w:marRight w:val="0"/>
          <w:marTop w:val="154"/>
          <w:marBottom w:val="0"/>
          <w:divBdr>
            <w:top w:val="none" w:sz="0" w:space="0" w:color="auto"/>
            <w:left w:val="none" w:sz="0" w:space="0" w:color="auto"/>
            <w:bottom w:val="none" w:sz="0" w:space="0" w:color="auto"/>
            <w:right w:val="none" w:sz="0" w:space="0" w:color="auto"/>
          </w:divBdr>
        </w:div>
      </w:divsChild>
    </w:div>
    <w:div w:id="2112699133">
      <w:bodyDiv w:val="1"/>
      <w:marLeft w:val="0"/>
      <w:marRight w:val="0"/>
      <w:marTop w:val="0"/>
      <w:marBottom w:val="0"/>
      <w:divBdr>
        <w:top w:val="none" w:sz="0" w:space="0" w:color="auto"/>
        <w:left w:val="none" w:sz="0" w:space="0" w:color="auto"/>
        <w:bottom w:val="none" w:sz="0" w:space="0" w:color="auto"/>
        <w:right w:val="none" w:sz="0" w:space="0" w:color="auto"/>
      </w:divBdr>
      <w:divsChild>
        <w:div w:id="963267175">
          <w:marLeft w:val="806"/>
          <w:marRight w:val="0"/>
          <w:marTop w:val="154"/>
          <w:marBottom w:val="0"/>
          <w:divBdr>
            <w:top w:val="none" w:sz="0" w:space="0" w:color="auto"/>
            <w:left w:val="none" w:sz="0" w:space="0" w:color="auto"/>
            <w:bottom w:val="none" w:sz="0" w:space="0" w:color="auto"/>
            <w:right w:val="none" w:sz="0" w:space="0" w:color="auto"/>
          </w:divBdr>
        </w:div>
        <w:div w:id="1785494386">
          <w:marLeft w:val="806"/>
          <w:marRight w:val="0"/>
          <w:marTop w:val="154"/>
          <w:marBottom w:val="0"/>
          <w:divBdr>
            <w:top w:val="none" w:sz="0" w:space="0" w:color="auto"/>
            <w:left w:val="none" w:sz="0" w:space="0" w:color="auto"/>
            <w:bottom w:val="none" w:sz="0" w:space="0" w:color="auto"/>
            <w:right w:val="none" w:sz="0" w:space="0" w:color="auto"/>
          </w:divBdr>
        </w:div>
        <w:div w:id="1947540987">
          <w:marLeft w:val="806"/>
          <w:marRight w:val="0"/>
          <w:marTop w:val="154"/>
          <w:marBottom w:val="0"/>
          <w:divBdr>
            <w:top w:val="none" w:sz="0" w:space="0" w:color="auto"/>
            <w:left w:val="none" w:sz="0" w:space="0" w:color="auto"/>
            <w:bottom w:val="none" w:sz="0" w:space="0" w:color="auto"/>
            <w:right w:val="none" w:sz="0" w:space="0" w:color="auto"/>
          </w:divBdr>
        </w:div>
        <w:div w:id="841242340">
          <w:marLeft w:val="806"/>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2E7260-6BB1-4C3D-83C6-68AF9033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4</Pages>
  <Words>1055</Words>
  <Characters>6015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dc:creator>
  <cp:lastModifiedBy>Sana</cp:lastModifiedBy>
  <cp:revision>86</cp:revision>
  <dcterms:created xsi:type="dcterms:W3CDTF">2015-04-02T18:32:00Z</dcterms:created>
  <dcterms:modified xsi:type="dcterms:W3CDTF">2015-04-09T16:34:00Z</dcterms:modified>
</cp:coreProperties>
</file>